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967" w:rsidRPr="00C00967" w:rsidRDefault="00C00967" w:rsidP="00C00967">
      <w:pPr>
        <w:spacing w:after="0" w:line="240" w:lineRule="auto"/>
        <w:rPr>
          <w:rFonts w:ascii="Times New Roman" w:eastAsia="Times New Roman" w:hAnsi="Times New Roman" w:cs="Times New Roman"/>
          <w:sz w:val="24"/>
          <w:szCs w:val="24"/>
          <w:lang w:val="sr-Cyrl-CS" w:eastAsia="en-GB"/>
        </w:rPr>
      </w:pPr>
      <w:r w:rsidRPr="00C00967">
        <w:rPr>
          <w:rFonts w:ascii="Times New Roman" w:eastAsia="Times New Roman" w:hAnsi="Times New Roman" w:cs="Times New Roman"/>
          <w:sz w:val="24"/>
          <w:szCs w:val="24"/>
          <w:lang w:val="sr-Cyrl-CS" w:eastAsia="en-GB"/>
        </w:rPr>
        <w:t>РЕПУБЛИКА СРБИЈА</w:t>
      </w:r>
    </w:p>
    <w:p w:rsidR="00C00967" w:rsidRPr="00C00967" w:rsidRDefault="00C00967" w:rsidP="00C00967">
      <w:pPr>
        <w:tabs>
          <w:tab w:val="right" w:pos="9027"/>
        </w:tabs>
        <w:spacing w:after="0" w:line="240" w:lineRule="auto"/>
        <w:rPr>
          <w:rFonts w:ascii="Times New Roman" w:eastAsia="Times New Roman" w:hAnsi="Times New Roman" w:cs="Times New Roman"/>
          <w:sz w:val="24"/>
          <w:szCs w:val="24"/>
          <w:lang w:val="sr-Cyrl-CS" w:eastAsia="en-GB"/>
        </w:rPr>
      </w:pPr>
      <w:r w:rsidRPr="00C00967">
        <w:rPr>
          <w:rFonts w:ascii="Times New Roman" w:eastAsia="Times New Roman" w:hAnsi="Times New Roman" w:cs="Times New Roman"/>
          <w:sz w:val="24"/>
          <w:szCs w:val="24"/>
          <w:lang w:val="sr-Cyrl-CS" w:eastAsia="en-GB"/>
        </w:rPr>
        <w:t>НАРОДНА СКУПШТИНА</w:t>
      </w:r>
      <w:r w:rsidRPr="00C00967">
        <w:rPr>
          <w:rFonts w:ascii="Times New Roman" w:eastAsia="Times New Roman" w:hAnsi="Times New Roman" w:cs="Times New Roman"/>
          <w:sz w:val="24"/>
          <w:szCs w:val="24"/>
          <w:lang w:val="sr-Cyrl-CS" w:eastAsia="en-GB"/>
        </w:rPr>
        <w:tab/>
      </w:r>
    </w:p>
    <w:p w:rsidR="00C00967" w:rsidRPr="00C00967" w:rsidRDefault="00C00967" w:rsidP="00C00967">
      <w:pPr>
        <w:spacing w:after="0" w:line="240" w:lineRule="auto"/>
        <w:rPr>
          <w:rFonts w:ascii="Times New Roman" w:eastAsia="Times New Roman" w:hAnsi="Times New Roman" w:cs="Times New Roman"/>
          <w:sz w:val="24"/>
          <w:szCs w:val="24"/>
          <w:lang w:val="sr-Cyrl-RS" w:eastAsia="en-GB"/>
        </w:rPr>
      </w:pPr>
      <w:r w:rsidRPr="00C00967">
        <w:rPr>
          <w:rFonts w:ascii="Times New Roman" w:eastAsia="Times New Roman" w:hAnsi="Times New Roman" w:cs="Times New Roman"/>
          <w:sz w:val="24"/>
          <w:szCs w:val="24"/>
          <w:lang w:val="sr-Cyrl-CS" w:eastAsia="en-GB"/>
        </w:rPr>
        <w:t xml:space="preserve">Одбор за </w:t>
      </w:r>
      <w:r w:rsidRPr="00C00967">
        <w:rPr>
          <w:rFonts w:ascii="Times New Roman" w:eastAsia="Times New Roman" w:hAnsi="Times New Roman" w:cs="Times New Roman"/>
          <w:sz w:val="24"/>
          <w:szCs w:val="24"/>
          <w:lang w:val="sr-Cyrl-RS" w:eastAsia="en-GB"/>
        </w:rPr>
        <w:t>привреду, регионални развој,</w:t>
      </w:r>
    </w:p>
    <w:p w:rsidR="00C00967" w:rsidRPr="00C00967" w:rsidRDefault="00C00967" w:rsidP="00C00967">
      <w:pPr>
        <w:spacing w:after="0" w:line="240" w:lineRule="auto"/>
        <w:rPr>
          <w:rFonts w:ascii="Times New Roman" w:eastAsia="Times New Roman" w:hAnsi="Times New Roman" w:cs="Times New Roman"/>
          <w:sz w:val="24"/>
          <w:szCs w:val="24"/>
          <w:lang w:val="sr-Cyrl-RS" w:eastAsia="en-GB"/>
        </w:rPr>
      </w:pPr>
      <w:r w:rsidRPr="00C00967">
        <w:rPr>
          <w:rFonts w:ascii="Times New Roman" w:eastAsia="Times New Roman" w:hAnsi="Times New Roman" w:cs="Times New Roman"/>
          <w:sz w:val="24"/>
          <w:szCs w:val="24"/>
          <w:lang w:val="sr-Cyrl-RS" w:eastAsia="en-GB"/>
        </w:rPr>
        <w:t>трговину, туризам и енергетику</w:t>
      </w:r>
    </w:p>
    <w:p w:rsidR="00C00967" w:rsidRPr="00C00967" w:rsidRDefault="00C00967" w:rsidP="00C00967">
      <w:pPr>
        <w:spacing w:after="0" w:line="240" w:lineRule="auto"/>
        <w:rPr>
          <w:rFonts w:ascii="Times New Roman" w:eastAsia="Times New Roman" w:hAnsi="Times New Roman" w:cs="Times New Roman"/>
          <w:strike/>
          <w:sz w:val="24"/>
          <w:szCs w:val="24"/>
          <w:lang w:val="ru-RU" w:eastAsia="en-GB"/>
        </w:rPr>
      </w:pPr>
      <w:r w:rsidRPr="00C00967">
        <w:rPr>
          <w:rFonts w:ascii="Times New Roman" w:eastAsia="Times New Roman" w:hAnsi="Times New Roman" w:cs="Times New Roman"/>
          <w:sz w:val="24"/>
          <w:szCs w:val="24"/>
          <w:lang w:val="sr-Cyrl-RS" w:eastAsia="en-GB"/>
        </w:rPr>
        <w:t xml:space="preserve">10 </w:t>
      </w:r>
      <w:r w:rsidRPr="00C00967">
        <w:rPr>
          <w:rFonts w:ascii="Times New Roman" w:eastAsia="Times New Roman" w:hAnsi="Times New Roman" w:cs="Times New Roman"/>
          <w:sz w:val="24"/>
          <w:szCs w:val="24"/>
          <w:lang w:val="sr-Cyrl-CS" w:eastAsia="en-GB"/>
        </w:rPr>
        <w:t>Број:</w:t>
      </w:r>
      <w:r w:rsidRPr="00C00967">
        <w:rPr>
          <w:rFonts w:ascii="Times New Roman" w:eastAsia="Times New Roman" w:hAnsi="Times New Roman" w:cs="Times New Roman"/>
          <w:sz w:val="24"/>
          <w:szCs w:val="24"/>
          <w:lang w:eastAsia="en-GB"/>
        </w:rPr>
        <w:t xml:space="preserve"> 06-2/</w:t>
      </w:r>
      <w:r w:rsidRPr="00C00967">
        <w:rPr>
          <w:rFonts w:ascii="Times New Roman" w:eastAsia="Times New Roman" w:hAnsi="Times New Roman" w:cs="Times New Roman"/>
          <w:sz w:val="24"/>
          <w:szCs w:val="24"/>
          <w:lang w:val="sr-Cyrl-RS" w:eastAsia="en-GB"/>
        </w:rPr>
        <w:t>142</w:t>
      </w:r>
      <w:r w:rsidRPr="00C00967">
        <w:rPr>
          <w:rFonts w:ascii="Times New Roman" w:eastAsia="Times New Roman" w:hAnsi="Times New Roman" w:cs="Times New Roman"/>
          <w:sz w:val="24"/>
          <w:szCs w:val="24"/>
          <w:lang w:eastAsia="en-GB"/>
        </w:rPr>
        <w:t>-25</w:t>
      </w:r>
    </w:p>
    <w:p w:rsidR="00C00967" w:rsidRPr="00C00967" w:rsidRDefault="00C00967" w:rsidP="00C00967">
      <w:pPr>
        <w:spacing w:after="0" w:line="240" w:lineRule="auto"/>
        <w:rPr>
          <w:rFonts w:ascii="Times New Roman" w:eastAsia="Times New Roman" w:hAnsi="Times New Roman" w:cs="Times New Roman"/>
          <w:sz w:val="24"/>
          <w:szCs w:val="24"/>
          <w:lang w:val="sr-Cyrl-RS" w:eastAsia="en-GB"/>
        </w:rPr>
      </w:pPr>
      <w:r>
        <w:rPr>
          <w:rFonts w:ascii="Times New Roman" w:eastAsia="Times New Roman" w:hAnsi="Times New Roman" w:cs="Times New Roman"/>
          <w:sz w:val="24"/>
          <w:szCs w:val="24"/>
          <w:lang w:eastAsia="en-GB"/>
        </w:rPr>
        <w:t>3</w:t>
      </w:r>
      <w:r w:rsidRPr="00C00967">
        <w:rPr>
          <w:rFonts w:ascii="Times New Roman" w:eastAsia="Times New Roman" w:hAnsi="Times New Roman" w:cs="Times New Roman"/>
          <w:sz w:val="24"/>
          <w:szCs w:val="24"/>
          <w:lang w:val="sr-Latn-RS" w:eastAsia="en-GB"/>
        </w:rPr>
        <w:t xml:space="preserve">. </w:t>
      </w:r>
      <w:proofErr w:type="gramStart"/>
      <w:r w:rsidRPr="00C00967">
        <w:rPr>
          <w:rFonts w:ascii="Times New Roman" w:eastAsia="Times New Roman" w:hAnsi="Times New Roman" w:cs="Times New Roman"/>
          <w:sz w:val="24"/>
          <w:szCs w:val="24"/>
          <w:lang w:val="sr-Cyrl-RS" w:eastAsia="en-GB"/>
        </w:rPr>
        <w:t>октобар</w:t>
      </w:r>
      <w:proofErr w:type="gramEnd"/>
      <w:r w:rsidRPr="00C00967">
        <w:rPr>
          <w:rFonts w:ascii="Times New Roman" w:eastAsia="Times New Roman" w:hAnsi="Times New Roman" w:cs="Times New Roman"/>
          <w:sz w:val="24"/>
          <w:szCs w:val="24"/>
          <w:lang w:val="sr-Cyrl-RS" w:eastAsia="en-GB"/>
        </w:rPr>
        <w:t xml:space="preserve"> 2025. </w:t>
      </w:r>
      <w:r w:rsidRPr="00C00967">
        <w:rPr>
          <w:rFonts w:ascii="Times New Roman" w:eastAsia="Times New Roman" w:hAnsi="Times New Roman" w:cs="Times New Roman"/>
          <w:sz w:val="24"/>
          <w:szCs w:val="24"/>
          <w:lang w:val="sr-Cyrl-CS" w:eastAsia="en-GB"/>
        </w:rPr>
        <w:t>године</w:t>
      </w:r>
    </w:p>
    <w:p w:rsidR="00C00967" w:rsidRPr="00C00967" w:rsidRDefault="00C00967" w:rsidP="00C00967">
      <w:pPr>
        <w:spacing w:after="600" w:line="240" w:lineRule="auto"/>
        <w:rPr>
          <w:rFonts w:ascii="Times New Roman" w:eastAsia="Times New Roman" w:hAnsi="Times New Roman" w:cs="Times New Roman"/>
          <w:sz w:val="24"/>
          <w:szCs w:val="24"/>
          <w:lang w:val="ru-RU" w:eastAsia="en-GB"/>
        </w:rPr>
      </w:pPr>
      <w:r w:rsidRPr="00C00967">
        <w:rPr>
          <w:rFonts w:ascii="Times New Roman" w:eastAsia="Times New Roman" w:hAnsi="Times New Roman" w:cs="Times New Roman"/>
          <w:sz w:val="24"/>
          <w:szCs w:val="24"/>
          <w:lang w:val="ru-RU" w:eastAsia="en-GB"/>
        </w:rPr>
        <w:t>Б</w:t>
      </w:r>
      <w:r w:rsidRPr="00C00967">
        <w:rPr>
          <w:rFonts w:ascii="Times New Roman" w:eastAsia="Times New Roman" w:hAnsi="Times New Roman" w:cs="Times New Roman"/>
          <w:sz w:val="24"/>
          <w:szCs w:val="24"/>
          <w:lang w:val="sr-Cyrl-RS" w:eastAsia="en-GB"/>
        </w:rPr>
        <w:t xml:space="preserve"> </w:t>
      </w:r>
      <w:r w:rsidRPr="00C00967">
        <w:rPr>
          <w:rFonts w:ascii="Times New Roman" w:eastAsia="Times New Roman" w:hAnsi="Times New Roman" w:cs="Times New Roman"/>
          <w:sz w:val="24"/>
          <w:szCs w:val="24"/>
          <w:lang w:val="ru-RU" w:eastAsia="en-GB"/>
        </w:rPr>
        <w:t>е</w:t>
      </w:r>
      <w:r w:rsidRPr="00C00967">
        <w:rPr>
          <w:rFonts w:ascii="Times New Roman" w:eastAsia="Times New Roman" w:hAnsi="Times New Roman" w:cs="Times New Roman"/>
          <w:sz w:val="24"/>
          <w:szCs w:val="24"/>
          <w:lang w:val="sr-Cyrl-RS" w:eastAsia="en-GB"/>
        </w:rPr>
        <w:t xml:space="preserve"> </w:t>
      </w:r>
      <w:r w:rsidRPr="00C00967">
        <w:rPr>
          <w:rFonts w:ascii="Times New Roman" w:eastAsia="Times New Roman" w:hAnsi="Times New Roman" w:cs="Times New Roman"/>
          <w:sz w:val="24"/>
          <w:szCs w:val="24"/>
          <w:lang w:val="ru-RU" w:eastAsia="en-GB"/>
        </w:rPr>
        <w:t>о</w:t>
      </w:r>
      <w:r w:rsidRPr="00C00967">
        <w:rPr>
          <w:rFonts w:ascii="Times New Roman" w:eastAsia="Times New Roman" w:hAnsi="Times New Roman" w:cs="Times New Roman"/>
          <w:sz w:val="24"/>
          <w:szCs w:val="24"/>
          <w:lang w:val="sr-Cyrl-RS" w:eastAsia="en-GB"/>
        </w:rPr>
        <w:t xml:space="preserve"> </w:t>
      </w:r>
      <w:r w:rsidRPr="00C00967">
        <w:rPr>
          <w:rFonts w:ascii="Times New Roman" w:eastAsia="Times New Roman" w:hAnsi="Times New Roman" w:cs="Times New Roman"/>
          <w:sz w:val="24"/>
          <w:szCs w:val="24"/>
          <w:lang w:val="ru-RU" w:eastAsia="en-GB"/>
        </w:rPr>
        <w:t>г</w:t>
      </w:r>
      <w:r w:rsidRPr="00C00967">
        <w:rPr>
          <w:rFonts w:ascii="Times New Roman" w:eastAsia="Times New Roman" w:hAnsi="Times New Roman" w:cs="Times New Roman"/>
          <w:sz w:val="24"/>
          <w:szCs w:val="24"/>
          <w:lang w:val="sr-Cyrl-RS" w:eastAsia="en-GB"/>
        </w:rPr>
        <w:t xml:space="preserve"> </w:t>
      </w:r>
      <w:r w:rsidRPr="00C00967">
        <w:rPr>
          <w:rFonts w:ascii="Times New Roman" w:eastAsia="Times New Roman" w:hAnsi="Times New Roman" w:cs="Times New Roman"/>
          <w:sz w:val="24"/>
          <w:szCs w:val="24"/>
          <w:lang w:val="ru-RU" w:eastAsia="en-GB"/>
        </w:rPr>
        <w:t>р</w:t>
      </w:r>
      <w:r w:rsidRPr="00C00967">
        <w:rPr>
          <w:rFonts w:ascii="Times New Roman" w:eastAsia="Times New Roman" w:hAnsi="Times New Roman" w:cs="Times New Roman"/>
          <w:sz w:val="24"/>
          <w:szCs w:val="24"/>
          <w:lang w:val="sr-Cyrl-RS" w:eastAsia="en-GB"/>
        </w:rPr>
        <w:t xml:space="preserve"> </w:t>
      </w:r>
      <w:r w:rsidRPr="00C00967">
        <w:rPr>
          <w:rFonts w:ascii="Times New Roman" w:eastAsia="Times New Roman" w:hAnsi="Times New Roman" w:cs="Times New Roman"/>
          <w:sz w:val="24"/>
          <w:szCs w:val="24"/>
          <w:lang w:val="ru-RU" w:eastAsia="en-GB"/>
        </w:rPr>
        <w:t>а</w:t>
      </w:r>
      <w:r w:rsidRPr="00C00967">
        <w:rPr>
          <w:rFonts w:ascii="Times New Roman" w:eastAsia="Times New Roman" w:hAnsi="Times New Roman" w:cs="Times New Roman"/>
          <w:sz w:val="24"/>
          <w:szCs w:val="24"/>
          <w:lang w:val="sr-Cyrl-RS" w:eastAsia="en-GB"/>
        </w:rPr>
        <w:t xml:space="preserve"> </w:t>
      </w:r>
      <w:r w:rsidRPr="00C00967">
        <w:rPr>
          <w:rFonts w:ascii="Times New Roman" w:eastAsia="Times New Roman" w:hAnsi="Times New Roman" w:cs="Times New Roman"/>
          <w:sz w:val="24"/>
          <w:szCs w:val="24"/>
          <w:lang w:val="ru-RU" w:eastAsia="en-GB"/>
        </w:rPr>
        <w:t>д</w:t>
      </w:r>
    </w:p>
    <w:p w:rsidR="00191FA6" w:rsidRPr="00300758" w:rsidRDefault="00191FA6" w:rsidP="002B7336">
      <w:pPr>
        <w:spacing w:after="600" w:line="240" w:lineRule="auto"/>
        <w:rPr>
          <w:rFonts w:ascii="Times New Roman" w:eastAsia="Calibri" w:hAnsi="Times New Roman" w:cs="Times New Roman"/>
          <w:sz w:val="24"/>
          <w:szCs w:val="24"/>
          <w:lang w:val="ru-RU"/>
        </w:rPr>
      </w:pPr>
    </w:p>
    <w:p w:rsidR="00DB3C34" w:rsidRPr="00300758" w:rsidRDefault="00DB3C34" w:rsidP="00DB3C34">
      <w:pPr>
        <w:spacing w:after="0" w:line="240" w:lineRule="auto"/>
        <w:jc w:val="center"/>
        <w:rPr>
          <w:rFonts w:ascii="Times New Roman" w:eastAsia="Calibri" w:hAnsi="Times New Roman" w:cs="Times New Roman"/>
          <w:sz w:val="24"/>
          <w:szCs w:val="24"/>
          <w:lang w:val="sr-Latn-CS"/>
        </w:rPr>
      </w:pPr>
      <w:r w:rsidRPr="00300758">
        <w:rPr>
          <w:rFonts w:ascii="Times New Roman" w:eastAsia="Calibri" w:hAnsi="Times New Roman" w:cs="Times New Roman"/>
          <w:sz w:val="24"/>
          <w:szCs w:val="24"/>
          <w:lang w:val="en-GB"/>
        </w:rPr>
        <w:t>ЗАПИСНИК</w:t>
      </w:r>
    </w:p>
    <w:p w:rsidR="00DB3C34" w:rsidRPr="00300758" w:rsidRDefault="00E85B62" w:rsidP="00DB3C34">
      <w:pPr>
        <w:spacing w:after="0" w:line="240" w:lineRule="auto"/>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sr-Cyrl-RS"/>
        </w:rPr>
        <w:t>1</w:t>
      </w:r>
      <w:r w:rsidR="00C00967">
        <w:rPr>
          <w:rFonts w:ascii="Times New Roman" w:eastAsia="Calibri" w:hAnsi="Times New Roman" w:cs="Times New Roman"/>
          <w:sz w:val="24"/>
          <w:szCs w:val="24"/>
        </w:rPr>
        <w:t>2</w:t>
      </w:r>
      <w:r>
        <w:rPr>
          <w:rFonts w:ascii="Times New Roman" w:eastAsia="Calibri" w:hAnsi="Times New Roman" w:cs="Times New Roman"/>
          <w:sz w:val="24"/>
          <w:szCs w:val="24"/>
          <w:lang w:val="sr-Cyrl-RS"/>
        </w:rPr>
        <w:t>.</w:t>
      </w:r>
      <w:r w:rsidR="00DB3C34" w:rsidRPr="00300758">
        <w:rPr>
          <w:rFonts w:ascii="Times New Roman" w:eastAsia="Calibri" w:hAnsi="Times New Roman" w:cs="Times New Roman"/>
          <w:sz w:val="24"/>
          <w:szCs w:val="24"/>
          <w:lang w:val="sr-Latn-CS"/>
        </w:rPr>
        <w:t xml:space="preserve"> </w:t>
      </w:r>
      <w:r w:rsidR="00DB3C34" w:rsidRPr="00300758">
        <w:rPr>
          <w:rFonts w:ascii="Times New Roman" w:eastAsia="Calibri" w:hAnsi="Times New Roman" w:cs="Times New Roman"/>
          <w:sz w:val="24"/>
          <w:szCs w:val="24"/>
          <w:lang w:val="en-GB"/>
        </w:rPr>
        <w:t>СЕДНИЦЕ</w:t>
      </w:r>
      <w:r w:rsidR="00DB3C34" w:rsidRPr="00300758">
        <w:rPr>
          <w:rFonts w:ascii="Times New Roman" w:eastAsia="Calibri" w:hAnsi="Times New Roman" w:cs="Times New Roman"/>
          <w:sz w:val="24"/>
          <w:szCs w:val="24"/>
          <w:lang w:val="sr-Latn-CS"/>
        </w:rPr>
        <w:t xml:space="preserve"> </w:t>
      </w:r>
      <w:r w:rsidR="00DB3C34" w:rsidRPr="00300758">
        <w:rPr>
          <w:rFonts w:ascii="Times New Roman" w:eastAsia="Calibri" w:hAnsi="Times New Roman" w:cs="Times New Roman"/>
          <w:sz w:val="24"/>
          <w:szCs w:val="24"/>
          <w:lang w:val="en-GB"/>
        </w:rPr>
        <w:t>ОДБОРА</w:t>
      </w:r>
      <w:r w:rsidR="00DB3C34" w:rsidRPr="00300758">
        <w:rPr>
          <w:rFonts w:ascii="Times New Roman" w:eastAsia="Calibri" w:hAnsi="Times New Roman" w:cs="Times New Roman"/>
          <w:sz w:val="24"/>
          <w:szCs w:val="24"/>
          <w:lang w:val="sr-Latn-CS"/>
        </w:rPr>
        <w:t xml:space="preserve"> </w:t>
      </w:r>
      <w:r w:rsidR="00DB3C34" w:rsidRPr="00300758">
        <w:rPr>
          <w:rFonts w:ascii="Times New Roman" w:eastAsia="Calibri" w:hAnsi="Times New Roman" w:cs="Times New Roman"/>
          <w:sz w:val="24"/>
          <w:szCs w:val="24"/>
          <w:lang w:val="en-GB"/>
        </w:rPr>
        <w:t>ЗА</w:t>
      </w:r>
      <w:r w:rsidR="00DB3C34" w:rsidRPr="00300758">
        <w:rPr>
          <w:rFonts w:ascii="Times New Roman" w:eastAsia="Calibri" w:hAnsi="Times New Roman" w:cs="Times New Roman"/>
          <w:sz w:val="24"/>
          <w:szCs w:val="24"/>
          <w:lang w:val="sr-Latn-CS"/>
        </w:rPr>
        <w:t xml:space="preserve"> </w:t>
      </w:r>
      <w:r w:rsidR="00DB3C34" w:rsidRPr="00300758">
        <w:rPr>
          <w:rFonts w:ascii="Times New Roman" w:eastAsia="Calibri" w:hAnsi="Times New Roman" w:cs="Times New Roman"/>
          <w:sz w:val="24"/>
          <w:szCs w:val="24"/>
          <w:lang w:val="sr-Cyrl-RS"/>
        </w:rPr>
        <w:t xml:space="preserve">ПРИВРЕДУ, РЕГИОНАЛНИ РАЗВОЈ, ТРГОВИНУ, </w:t>
      </w:r>
    </w:p>
    <w:p w:rsidR="00DB3C34" w:rsidRPr="00300758" w:rsidRDefault="00DB3C34" w:rsidP="00DB3C34">
      <w:pPr>
        <w:spacing w:after="0" w:line="240" w:lineRule="auto"/>
        <w:jc w:val="center"/>
        <w:rPr>
          <w:rFonts w:ascii="Times New Roman" w:eastAsia="Calibri" w:hAnsi="Times New Roman" w:cs="Times New Roman"/>
          <w:sz w:val="24"/>
          <w:szCs w:val="24"/>
          <w:lang w:val="sr-Cyrl-CS"/>
        </w:rPr>
      </w:pPr>
      <w:r w:rsidRPr="00300758">
        <w:rPr>
          <w:rFonts w:ascii="Times New Roman" w:eastAsia="Calibri" w:hAnsi="Times New Roman" w:cs="Times New Roman"/>
          <w:sz w:val="24"/>
          <w:szCs w:val="24"/>
          <w:lang w:val="sr-Cyrl-RS"/>
        </w:rPr>
        <w:t xml:space="preserve">ТУРИЗАМ  И ЕНЕРГЕТИКУ, </w:t>
      </w:r>
      <w:r w:rsidRPr="00300758">
        <w:rPr>
          <w:rFonts w:ascii="Times New Roman" w:eastAsia="Calibri" w:hAnsi="Times New Roman" w:cs="Times New Roman"/>
          <w:sz w:val="24"/>
          <w:szCs w:val="24"/>
          <w:lang w:val="en-GB"/>
        </w:rPr>
        <w:t xml:space="preserve">ОДРЖАНЕ </w:t>
      </w:r>
      <w:r w:rsidR="00C00967">
        <w:rPr>
          <w:rFonts w:ascii="Times New Roman" w:eastAsia="Calibri" w:hAnsi="Times New Roman" w:cs="Times New Roman"/>
          <w:sz w:val="24"/>
          <w:szCs w:val="24"/>
          <w:lang w:val="sr-Cyrl-RS"/>
        </w:rPr>
        <w:t>3</w:t>
      </w:r>
      <w:r w:rsidRPr="00300758">
        <w:rPr>
          <w:rFonts w:ascii="Times New Roman" w:eastAsia="Calibri" w:hAnsi="Times New Roman" w:cs="Times New Roman"/>
          <w:sz w:val="24"/>
          <w:szCs w:val="24"/>
          <w:lang w:val="en-GB"/>
        </w:rPr>
        <w:t xml:space="preserve">. </w:t>
      </w:r>
      <w:r w:rsidR="00C00967">
        <w:rPr>
          <w:rFonts w:ascii="Times New Roman" w:eastAsia="Calibri" w:hAnsi="Times New Roman" w:cs="Times New Roman"/>
          <w:sz w:val="24"/>
          <w:szCs w:val="24"/>
          <w:lang w:val="sr-Cyrl-RS"/>
        </w:rPr>
        <w:t>ОКТОБРА</w:t>
      </w:r>
      <w:r w:rsidRPr="00300758">
        <w:rPr>
          <w:rFonts w:ascii="Times New Roman" w:eastAsia="Calibri" w:hAnsi="Times New Roman" w:cs="Times New Roman"/>
          <w:sz w:val="24"/>
          <w:szCs w:val="24"/>
          <w:lang w:val="sr-Cyrl-RS"/>
        </w:rPr>
        <w:t xml:space="preserve"> </w:t>
      </w:r>
      <w:r w:rsidRPr="00300758">
        <w:rPr>
          <w:rFonts w:ascii="Times New Roman" w:eastAsia="Calibri" w:hAnsi="Times New Roman" w:cs="Times New Roman"/>
          <w:sz w:val="24"/>
          <w:szCs w:val="24"/>
          <w:lang w:val="ru-RU"/>
        </w:rPr>
        <w:t>202</w:t>
      </w:r>
      <w:r>
        <w:rPr>
          <w:rFonts w:ascii="Times New Roman" w:eastAsia="Calibri" w:hAnsi="Times New Roman" w:cs="Times New Roman"/>
          <w:sz w:val="24"/>
          <w:szCs w:val="24"/>
          <w:lang w:val="ru-RU"/>
        </w:rPr>
        <w:t>5</w:t>
      </w:r>
      <w:r w:rsidRPr="00300758">
        <w:rPr>
          <w:rFonts w:ascii="Times New Roman" w:eastAsia="Calibri" w:hAnsi="Times New Roman" w:cs="Times New Roman"/>
          <w:sz w:val="24"/>
          <w:szCs w:val="24"/>
          <w:lang w:val="en-GB"/>
        </w:rPr>
        <w:t>. ГОДИНЕ</w:t>
      </w:r>
    </w:p>
    <w:p w:rsidR="00DB3C34" w:rsidRDefault="00DB3C34" w:rsidP="00DB3C34">
      <w:pPr>
        <w:spacing w:after="0" w:line="240" w:lineRule="auto"/>
        <w:jc w:val="both"/>
        <w:rPr>
          <w:rFonts w:ascii="Times New Roman" w:eastAsia="Calibri" w:hAnsi="Times New Roman" w:cs="Times New Roman"/>
          <w:sz w:val="24"/>
          <w:szCs w:val="24"/>
          <w:lang w:val="sr-Latn-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Latn-RS"/>
        </w:rPr>
        <w:tab/>
      </w:r>
    </w:p>
    <w:p w:rsidR="00DB3C34" w:rsidRPr="00300758" w:rsidRDefault="00DB3C34" w:rsidP="00DB3C34">
      <w:pPr>
        <w:tabs>
          <w:tab w:val="left" w:pos="1418"/>
        </w:tabs>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proofErr w:type="spellStart"/>
      <w:r w:rsidRPr="00300758">
        <w:rPr>
          <w:rFonts w:ascii="Times New Roman" w:eastAsia="Calibri" w:hAnsi="Times New Roman" w:cs="Times New Roman"/>
          <w:sz w:val="24"/>
          <w:szCs w:val="24"/>
          <w:lang w:val="en-GB"/>
        </w:rPr>
        <w:t>Седница</w:t>
      </w:r>
      <w:proofErr w:type="spellEnd"/>
      <w:r w:rsidRPr="00300758">
        <w:rPr>
          <w:rFonts w:ascii="Times New Roman" w:eastAsia="Calibri" w:hAnsi="Times New Roman" w:cs="Times New Roman"/>
          <w:sz w:val="24"/>
          <w:szCs w:val="24"/>
          <w:lang w:val="en-GB"/>
        </w:rPr>
        <w:t xml:space="preserve"> </w:t>
      </w:r>
      <w:proofErr w:type="spellStart"/>
      <w:r w:rsidRPr="00300758">
        <w:rPr>
          <w:rFonts w:ascii="Times New Roman" w:eastAsia="Calibri" w:hAnsi="Times New Roman" w:cs="Times New Roman"/>
          <w:sz w:val="24"/>
          <w:szCs w:val="24"/>
          <w:lang w:val="en-GB"/>
        </w:rPr>
        <w:t>је</w:t>
      </w:r>
      <w:proofErr w:type="spellEnd"/>
      <w:r w:rsidRPr="00300758">
        <w:rPr>
          <w:rFonts w:ascii="Times New Roman" w:eastAsia="Calibri" w:hAnsi="Times New Roman" w:cs="Times New Roman"/>
          <w:sz w:val="24"/>
          <w:szCs w:val="24"/>
          <w:lang w:val="en-GB"/>
        </w:rPr>
        <w:t xml:space="preserve"> </w:t>
      </w:r>
      <w:proofErr w:type="spellStart"/>
      <w:r w:rsidRPr="00300758">
        <w:rPr>
          <w:rFonts w:ascii="Times New Roman" w:eastAsia="Calibri" w:hAnsi="Times New Roman" w:cs="Times New Roman"/>
          <w:sz w:val="24"/>
          <w:szCs w:val="24"/>
          <w:lang w:val="en-GB"/>
        </w:rPr>
        <w:t>почела</w:t>
      </w:r>
      <w:proofErr w:type="spellEnd"/>
      <w:r w:rsidRPr="00300758">
        <w:rPr>
          <w:rFonts w:ascii="Times New Roman" w:eastAsia="Calibri" w:hAnsi="Times New Roman" w:cs="Times New Roman"/>
          <w:sz w:val="24"/>
          <w:szCs w:val="24"/>
          <w:lang w:val="en-GB"/>
        </w:rPr>
        <w:t xml:space="preserve"> у </w:t>
      </w:r>
      <w:r w:rsidR="00755941">
        <w:rPr>
          <w:rFonts w:ascii="Times New Roman" w:eastAsia="Calibri" w:hAnsi="Times New Roman" w:cs="Times New Roman"/>
          <w:sz w:val="24"/>
          <w:szCs w:val="24"/>
          <w:lang w:val="sr-Cyrl-RS"/>
        </w:rPr>
        <w:t>1</w:t>
      </w:r>
      <w:r w:rsidR="00C00967">
        <w:rPr>
          <w:rFonts w:ascii="Times New Roman" w:eastAsia="Calibri" w:hAnsi="Times New Roman" w:cs="Times New Roman"/>
          <w:sz w:val="24"/>
          <w:szCs w:val="24"/>
          <w:lang w:val="sr-Cyrl-RS"/>
        </w:rPr>
        <w:t>2</w:t>
      </w:r>
      <w:proofErr w:type="gramStart"/>
      <w:r w:rsidRPr="00300758">
        <w:rPr>
          <w:rFonts w:ascii="Times New Roman" w:eastAsia="Calibri" w:hAnsi="Times New Roman" w:cs="Times New Roman"/>
          <w:sz w:val="24"/>
          <w:szCs w:val="24"/>
          <w:lang w:val="en-GB"/>
        </w:rPr>
        <w:t>,</w:t>
      </w:r>
      <w:r w:rsidR="00C00967">
        <w:rPr>
          <w:rFonts w:ascii="Times New Roman" w:eastAsia="Calibri" w:hAnsi="Times New Roman" w:cs="Times New Roman"/>
          <w:sz w:val="24"/>
          <w:szCs w:val="24"/>
          <w:lang w:val="sr-Cyrl-RS"/>
        </w:rPr>
        <w:t>15</w:t>
      </w:r>
      <w:proofErr w:type="gramEnd"/>
      <w:r w:rsidRPr="00300758">
        <w:rPr>
          <w:rFonts w:ascii="Times New Roman" w:eastAsia="Calibri" w:hAnsi="Times New Roman" w:cs="Times New Roman"/>
          <w:sz w:val="24"/>
          <w:szCs w:val="24"/>
          <w:lang w:val="ru-RU"/>
        </w:rPr>
        <w:t xml:space="preserve"> </w:t>
      </w:r>
      <w:proofErr w:type="spellStart"/>
      <w:r w:rsidRPr="00300758">
        <w:rPr>
          <w:rFonts w:ascii="Times New Roman" w:eastAsia="Calibri" w:hAnsi="Times New Roman" w:cs="Times New Roman"/>
          <w:sz w:val="24"/>
          <w:szCs w:val="24"/>
          <w:lang w:val="en-GB"/>
        </w:rPr>
        <w:t>часова</w:t>
      </w:r>
      <w:proofErr w:type="spellEnd"/>
      <w:r w:rsidRPr="00300758">
        <w:rPr>
          <w:rFonts w:ascii="Times New Roman" w:eastAsia="Calibri" w:hAnsi="Times New Roman" w:cs="Times New Roman"/>
          <w:sz w:val="24"/>
          <w:szCs w:val="24"/>
          <w:lang w:val="en-GB"/>
        </w:rPr>
        <w:t>.</w:t>
      </w:r>
    </w:p>
    <w:p w:rsidR="00DB3C34" w:rsidRPr="00300758" w:rsidRDefault="00DB3C34" w:rsidP="00C00967">
      <w:pPr>
        <w:tabs>
          <w:tab w:val="left" w:pos="1418"/>
        </w:tabs>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CS"/>
        </w:rPr>
        <w:tab/>
        <w:t xml:space="preserve">Седницом је </w:t>
      </w:r>
      <w:r w:rsidR="00C00967">
        <w:rPr>
          <w:rFonts w:ascii="Times New Roman" w:eastAsia="Calibri" w:hAnsi="Times New Roman" w:cs="Times New Roman"/>
          <w:sz w:val="24"/>
          <w:szCs w:val="24"/>
          <w:lang w:val="sr-Cyrl-CS"/>
        </w:rPr>
        <w:t>до</w:t>
      </w:r>
      <w:r w:rsidR="00C67A96">
        <w:rPr>
          <w:rFonts w:ascii="Times New Roman" w:eastAsia="Calibri" w:hAnsi="Times New Roman" w:cs="Times New Roman"/>
          <w:sz w:val="24"/>
          <w:szCs w:val="24"/>
          <w:lang w:val="sr-Cyrl-CS"/>
        </w:rPr>
        <w:t xml:space="preserve"> </w:t>
      </w:r>
      <w:r w:rsidR="00C67A96" w:rsidRPr="00300758">
        <w:rPr>
          <w:rFonts w:ascii="Times New Roman" w:eastAsia="Calibri" w:hAnsi="Times New Roman" w:cs="Times New Roman"/>
          <w:sz w:val="24"/>
          <w:szCs w:val="24"/>
          <w:lang w:val="sr-Cyrl-CS"/>
        </w:rPr>
        <w:t>председава</w:t>
      </w:r>
      <w:r w:rsidR="00C67A96">
        <w:rPr>
          <w:rFonts w:ascii="Times New Roman" w:eastAsia="Calibri" w:hAnsi="Times New Roman" w:cs="Times New Roman"/>
          <w:sz w:val="24"/>
          <w:szCs w:val="24"/>
          <w:lang w:val="sr-Cyrl-CS"/>
        </w:rPr>
        <w:t>о</w:t>
      </w:r>
      <w:r w:rsidR="000E4FD9">
        <w:rPr>
          <w:rFonts w:ascii="Times New Roman" w:eastAsia="Calibri" w:hAnsi="Times New Roman" w:cs="Times New Roman"/>
          <w:sz w:val="24"/>
          <w:szCs w:val="24"/>
          <w:lang w:val="sr-Cyrl-CS"/>
        </w:rPr>
        <w:t xml:space="preserve"> др Душан</w:t>
      </w:r>
      <w:r w:rsidR="00065D62">
        <w:rPr>
          <w:rFonts w:ascii="Times New Roman" w:eastAsia="Calibri" w:hAnsi="Times New Roman" w:cs="Times New Roman"/>
          <w:sz w:val="24"/>
          <w:szCs w:val="24"/>
          <w:lang w:val="sr-Cyrl-CS"/>
        </w:rPr>
        <w:t xml:space="preserve"> Бајатовић</w:t>
      </w:r>
      <w:r w:rsidR="00C00967">
        <w:rPr>
          <w:rFonts w:ascii="Times New Roman" w:eastAsia="Calibri" w:hAnsi="Times New Roman" w:cs="Times New Roman"/>
          <w:sz w:val="24"/>
          <w:szCs w:val="24"/>
          <w:lang w:val="sr-Cyrl-CS"/>
        </w:rPr>
        <w:t>, председник Одбора.</w:t>
      </w: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Latn-RS"/>
        </w:rPr>
        <w:tab/>
      </w:r>
      <w:r w:rsidR="00C00967">
        <w:rPr>
          <w:rFonts w:ascii="Times New Roman" w:eastAsia="Calibri" w:hAnsi="Times New Roman" w:cs="Times New Roman"/>
          <w:sz w:val="24"/>
          <w:szCs w:val="24"/>
          <w:lang w:val="sr-Cyrl-RS"/>
        </w:rPr>
        <w:t>Поред</w:t>
      </w:r>
      <w:r w:rsidR="00C00967">
        <w:rPr>
          <w:rFonts w:ascii="Times New Roman" w:eastAsia="Calibri" w:hAnsi="Times New Roman" w:cs="Times New Roman"/>
          <w:sz w:val="24"/>
          <w:szCs w:val="24"/>
          <w:lang w:val="sr-Cyrl-CS"/>
        </w:rPr>
        <w:t xml:space="preserve"> председника</w:t>
      </w:r>
      <w:r w:rsidR="00C67A96">
        <w:rPr>
          <w:rFonts w:ascii="Times New Roman" w:eastAsia="Calibri" w:hAnsi="Times New Roman" w:cs="Times New Roman"/>
          <w:sz w:val="24"/>
          <w:szCs w:val="24"/>
          <w:lang w:val="sr-Cyrl-RS"/>
        </w:rPr>
        <w:t xml:space="preserve"> </w:t>
      </w:r>
      <w:r w:rsidR="00C67A96">
        <w:rPr>
          <w:rFonts w:ascii="Times New Roman" w:eastAsia="Calibri" w:hAnsi="Times New Roman" w:cs="Times New Roman"/>
          <w:sz w:val="24"/>
          <w:szCs w:val="24"/>
          <w:lang w:val="sr-Cyrl-CS"/>
        </w:rPr>
        <w:t xml:space="preserve">др Душана </w:t>
      </w:r>
      <w:r w:rsidR="00C00967">
        <w:rPr>
          <w:rFonts w:ascii="Times New Roman" w:eastAsia="Calibri" w:hAnsi="Times New Roman" w:cs="Times New Roman"/>
          <w:sz w:val="24"/>
          <w:szCs w:val="24"/>
          <w:lang w:val="sr-Cyrl-CS"/>
        </w:rPr>
        <w:t xml:space="preserve">Бајатовића </w:t>
      </w:r>
      <w:r w:rsidRPr="00300758">
        <w:rPr>
          <w:rFonts w:ascii="Times New Roman" w:eastAsia="Calibri" w:hAnsi="Times New Roman" w:cs="Times New Roman"/>
          <w:sz w:val="24"/>
          <w:szCs w:val="24"/>
          <w:lang w:val="sr-Cyrl-RS"/>
        </w:rPr>
        <w:t>седници су присуствовали</w:t>
      </w:r>
      <w:r w:rsidR="005F092D">
        <w:rPr>
          <w:rFonts w:ascii="Times New Roman" w:eastAsia="Calibri" w:hAnsi="Times New Roman" w:cs="Times New Roman"/>
          <w:sz w:val="24"/>
          <w:szCs w:val="24"/>
          <w:lang w:val="sr-Cyrl-RS"/>
        </w:rPr>
        <w:t xml:space="preserve">: Ивана Стаматовић, Миљана Милојевић, </w:t>
      </w:r>
      <w:r w:rsidR="008641C1">
        <w:rPr>
          <w:rFonts w:ascii="Times New Roman" w:eastAsia="Calibri" w:hAnsi="Times New Roman" w:cs="Times New Roman"/>
          <w:sz w:val="24"/>
          <w:szCs w:val="24"/>
          <w:lang w:val="sr-Cyrl-RS"/>
        </w:rPr>
        <w:t xml:space="preserve">Ана Белоица Мартаћ, Станислава Јаношевић, </w:t>
      </w:r>
      <w:r w:rsidRPr="00300758">
        <w:rPr>
          <w:rFonts w:ascii="Times New Roman" w:eastAsia="Calibri" w:hAnsi="Times New Roman" w:cs="Times New Roman"/>
          <w:sz w:val="24"/>
          <w:szCs w:val="24"/>
          <w:lang w:val="sr-Cyrl-CS"/>
        </w:rPr>
        <w:t>Тијана Давидовац,</w:t>
      </w:r>
      <w:r>
        <w:rPr>
          <w:rFonts w:ascii="Times New Roman" w:eastAsia="Calibri" w:hAnsi="Times New Roman" w:cs="Times New Roman"/>
          <w:sz w:val="24"/>
          <w:szCs w:val="24"/>
          <w:lang w:val="sr-Cyrl-CS"/>
        </w:rPr>
        <w:t xml:space="preserve"> </w:t>
      </w:r>
      <w:r w:rsidRPr="00300758">
        <w:rPr>
          <w:rFonts w:ascii="Times New Roman" w:eastAsia="Calibri" w:hAnsi="Times New Roman" w:cs="Times New Roman"/>
          <w:sz w:val="24"/>
          <w:szCs w:val="24"/>
          <w:lang w:val="sr-Cyrl-CS"/>
        </w:rPr>
        <w:t>Мирослав Кондић</w:t>
      </w:r>
      <w:r w:rsidR="007B75E9">
        <w:rPr>
          <w:rFonts w:ascii="Times New Roman" w:eastAsia="Calibri" w:hAnsi="Times New Roman" w:cs="Times New Roman"/>
          <w:sz w:val="24"/>
          <w:szCs w:val="24"/>
          <w:lang w:val="sr-Cyrl-CS"/>
        </w:rPr>
        <w:t xml:space="preserve">, </w:t>
      </w:r>
      <w:r w:rsidR="00065D62">
        <w:rPr>
          <w:rFonts w:ascii="Times New Roman" w:eastAsia="Calibri" w:hAnsi="Times New Roman" w:cs="Times New Roman"/>
          <w:sz w:val="24"/>
          <w:szCs w:val="24"/>
          <w:lang w:val="sr-Cyrl-RS"/>
        </w:rPr>
        <w:t xml:space="preserve">Драган Станојевић, </w:t>
      </w:r>
      <w:r w:rsidR="007F715C">
        <w:rPr>
          <w:rFonts w:ascii="Times New Roman" w:eastAsia="Calibri" w:hAnsi="Times New Roman" w:cs="Times New Roman"/>
          <w:sz w:val="24"/>
          <w:szCs w:val="24"/>
          <w:lang w:val="sr-Cyrl-CS"/>
        </w:rPr>
        <w:t>Далибор Јекић,</w:t>
      </w:r>
      <w:r w:rsidRPr="00300758">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Жељко Веселиновић</w:t>
      </w:r>
      <w:r w:rsidR="007F715C">
        <w:rPr>
          <w:rFonts w:ascii="Times New Roman" w:eastAsia="Calibri" w:hAnsi="Times New Roman" w:cs="Times New Roman"/>
          <w:sz w:val="24"/>
          <w:szCs w:val="24"/>
          <w:lang w:val="sr-Cyrl-CS"/>
        </w:rPr>
        <w:t xml:space="preserve"> и </w:t>
      </w:r>
      <w:r w:rsidR="00065D62">
        <w:rPr>
          <w:rFonts w:ascii="Times New Roman" w:eastAsia="Calibri" w:hAnsi="Times New Roman" w:cs="Times New Roman"/>
          <w:sz w:val="24"/>
          <w:szCs w:val="24"/>
          <w:lang w:val="sr-Cyrl-RS"/>
        </w:rPr>
        <w:t>проф. др Слободан Цвејић</w:t>
      </w:r>
      <w:r w:rsidR="009D395B">
        <w:rPr>
          <w:rFonts w:ascii="Times New Roman" w:eastAsia="Calibri" w:hAnsi="Times New Roman" w:cs="Times New Roman"/>
          <w:sz w:val="24"/>
          <w:szCs w:val="24"/>
          <w:lang w:val="sr-Cyrl-RS"/>
        </w:rPr>
        <w:t xml:space="preserve">, </w:t>
      </w:r>
      <w:r w:rsidRPr="00300758">
        <w:rPr>
          <w:rFonts w:ascii="Times New Roman" w:eastAsia="Calibri" w:hAnsi="Times New Roman" w:cs="Times New Roman"/>
          <w:sz w:val="24"/>
          <w:szCs w:val="24"/>
          <w:lang w:val="sr-Cyrl-RS"/>
        </w:rPr>
        <w:t>чланови Одбора</w:t>
      </w:r>
      <w:r w:rsidRPr="00300758">
        <w:rPr>
          <w:rFonts w:ascii="Times New Roman" w:eastAsia="Calibri" w:hAnsi="Times New Roman" w:cs="Times New Roman"/>
          <w:sz w:val="24"/>
          <w:szCs w:val="24"/>
          <w:lang w:val="sr-Cyrl-CS"/>
        </w:rPr>
        <w:t>.</w:t>
      </w:r>
      <w:r w:rsidRPr="00300758">
        <w:rPr>
          <w:rFonts w:ascii="Times New Roman" w:eastAsia="Calibri" w:hAnsi="Times New Roman" w:cs="Times New Roman"/>
          <w:sz w:val="24"/>
          <w:szCs w:val="24"/>
          <w:lang w:val="sr-Cyrl-RS"/>
        </w:rPr>
        <w:t xml:space="preserve"> </w:t>
      </w:r>
    </w:p>
    <w:p w:rsidR="00DB3C34" w:rsidRPr="00300758" w:rsidRDefault="00C67A96" w:rsidP="00DB3C34">
      <w:pPr>
        <w:tabs>
          <w:tab w:val="left" w:pos="1418"/>
        </w:tabs>
        <w:spacing w:after="0" w:line="240"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t xml:space="preserve">Седници </w:t>
      </w:r>
      <w:r w:rsidR="00065D62">
        <w:rPr>
          <w:rFonts w:ascii="Times New Roman" w:eastAsia="Calibri" w:hAnsi="Times New Roman" w:cs="Times New Roman"/>
          <w:sz w:val="24"/>
          <w:szCs w:val="24"/>
          <w:lang w:val="sr-Cyrl-RS"/>
        </w:rPr>
        <w:t>су присуствовали заменици чланова Одбора: Милош Гњидић, заменик Николе Р</w:t>
      </w:r>
      <w:r w:rsidR="009D395B">
        <w:rPr>
          <w:rFonts w:ascii="Times New Roman" w:eastAsia="Calibri" w:hAnsi="Times New Roman" w:cs="Times New Roman"/>
          <w:sz w:val="24"/>
          <w:szCs w:val="24"/>
          <w:lang w:val="sr-Cyrl-RS"/>
        </w:rPr>
        <w:t xml:space="preserve">адосављевића и </w:t>
      </w:r>
      <w:r w:rsidR="00065D62">
        <w:rPr>
          <w:rFonts w:ascii="Times New Roman" w:eastAsia="Calibri" w:hAnsi="Times New Roman" w:cs="Times New Roman"/>
          <w:sz w:val="24"/>
          <w:szCs w:val="24"/>
          <w:lang w:val="sr-Cyrl-RS"/>
        </w:rPr>
        <w:t xml:space="preserve">Весна Савовић Петковић, заменица </w:t>
      </w:r>
      <w:r w:rsidR="00065D62" w:rsidRPr="00300758">
        <w:rPr>
          <w:rFonts w:ascii="Times New Roman" w:eastAsia="Calibri" w:hAnsi="Times New Roman" w:cs="Times New Roman"/>
          <w:sz w:val="24"/>
          <w:szCs w:val="24"/>
          <w:lang w:val="sr-Cyrl-CS"/>
        </w:rPr>
        <w:t>Горан</w:t>
      </w:r>
      <w:r w:rsidR="00065D62">
        <w:rPr>
          <w:rFonts w:ascii="Times New Roman" w:eastAsia="Calibri" w:hAnsi="Times New Roman" w:cs="Times New Roman"/>
          <w:sz w:val="24"/>
          <w:szCs w:val="24"/>
          <w:lang w:val="sr-Cyrl-CS"/>
        </w:rPr>
        <w:t>а</w:t>
      </w:r>
      <w:r w:rsidR="00065D62" w:rsidRPr="00300758">
        <w:rPr>
          <w:rFonts w:ascii="Times New Roman" w:eastAsia="Calibri" w:hAnsi="Times New Roman" w:cs="Times New Roman"/>
          <w:sz w:val="24"/>
          <w:szCs w:val="24"/>
          <w:lang w:val="sr-Cyrl-CS"/>
        </w:rPr>
        <w:t xml:space="preserve"> Николић</w:t>
      </w:r>
      <w:r w:rsidR="00065D62">
        <w:rPr>
          <w:rFonts w:ascii="Times New Roman" w:eastAsia="Calibri" w:hAnsi="Times New Roman" w:cs="Times New Roman"/>
          <w:sz w:val="24"/>
          <w:szCs w:val="24"/>
          <w:lang w:val="sr-Cyrl-CS"/>
        </w:rPr>
        <w:t>а</w:t>
      </w:r>
      <w:r w:rsidR="00DB3C34" w:rsidRPr="00300758">
        <w:rPr>
          <w:rFonts w:ascii="Times New Roman" w:eastAsia="Calibri" w:hAnsi="Times New Roman" w:cs="Times New Roman"/>
          <w:sz w:val="24"/>
          <w:szCs w:val="24"/>
          <w:lang w:val="sr-Cyrl-RS"/>
        </w:rPr>
        <w:t>.</w:t>
      </w:r>
    </w:p>
    <w:p w:rsidR="00DB3C34" w:rsidRPr="00300758" w:rsidRDefault="00DB3C34" w:rsidP="00DB3C34">
      <w:pPr>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Cyrl-RS"/>
        </w:rPr>
        <w:tab/>
        <w:t>Седници нису присуствовали чланови Одбора:</w:t>
      </w:r>
      <w:r w:rsidR="00065D62" w:rsidRPr="00065D62">
        <w:rPr>
          <w:rFonts w:ascii="Times New Roman" w:eastAsia="Calibri" w:hAnsi="Times New Roman" w:cs="Times New Roman"/>
          <w:sz w:val="24"/>
          <w:szCs w:val="24"/>
          <w:lang w:val="sr-Cyrl-CS"/>
        </w:rPr>
        <w:t xml:space="preserve"> </w:t>
      </w:r>
      <w:r w:rsidR="00065D62">
        <w:rPr>
          <w:rFonts w:ascii="Times New Roman" w:eastAsia="Calibri" w:hAnsi="Times New Roman" w:cs="Times New Roman"/>
          <w:sz w:val="24"/>
          <w:szCs w:val="24"/>
          <w:lang w:val="sr-Cyrl-CS"/>
        </w:rPr>
        <w:t xml:space="preserve">Војислав Вујић, </w:t>
      </w:r>
      <w:r w:rsidRPr="00300758">
        <w:rPr>
          <w:rFonts w:ascii="Times New Roman" w:eastAsia="Calibri" w:hAnsi="Times New Roman" w:cs="Times New Roman"/>
          <w:sz w:val="24"/>
          <w:szCs w:val="24"/>
          <w:lang w:val="sr-Cyrl-RS"/>
        </w:rPr>
        <w:t>Жарко Ристић</w:t>
      </w:r>
      <w:r w:rsidR="006E0348">
        <w:rPr>
          <w:rFonts w:ascii="Times New Roman" w:eastAsia="Calibri" w:hAnsi="Times New Roman" w:cs="Times New Roman"/>
          <w:sz w:val="24"/>
          <w:szCs w:val="24"/>
          <w:lang w:val="sr-Cyrl-RS"/>
        </w:rPr>
        <w:t>,</w:t>
      </w:r>
      <w:r>
        <w:rPr>
          <w:rFonts w:ascii="Times New Roman" w:eastAsia="Calibri" w:hAnsi="Times New Roman" w:cs="Times New Roman"/>
          <w:sz w:val="24"/>
          <w:szCs w:val="24"/>
          <w:lang w:val="sr-Cyrl-RS"/>
        </w:rPr>
        <w:t xml:space="preserve"> </w:t>
      </w:r>
      <w:r w:rsidR="009D395B">
        <w:rPr>
          <w:rFonts w:ascii="Times New Roman" w:eastAsia="Calibri" w:hAnsi="Times New Roman" w:cs="Times New Roman"/>
          <w:sz w:val="24"/>
          <w:szCs w:val="24"/>
          <w:lang w:val="sr-Cyrl-CS"/>
        </w:rPr>
        <w:t xml:space="preserve">доц. др Биљана Ђорђевић </w:t>
      </w:r>
      <w:r w:rsidR="009D395B">
        <w:rPr>
          <w:rFonts w:ascii="Times New Roman" w:eastAsia="Calibri" w:hAnsi="Times New Roman" w:cs="Times New Roman"/>
          <w:sz w:val="24"/>
          <w:szCs w:val="24"/>
          <w:lang w:val="sr-Cyrl-RS"/>
        </w:rPr>
        <w:t xml:space="preserve">и Зоран Сандић </w:t>
      </w:r>
      <w:r w:rsidRPr="00300758">
        <w:rPr>
          <w:rFonts w:ascii="Times New Roman" w:eastAsia="Calibri" w:hAnsi="Times New Roman" w:cs="Times New Roman"/>
          <w:sz w:val="24"/>
          <w:szCs w:val="24"/>
          <w:lang w:val="sr-Cyrl-RS"/>
        </w:rPr>
        <w:t xml:space="preserve">нити њихови заменици. </w:t>
      </w:r>
    </w:p>
    <w:p w:rsidR="00BD72E3" w:rsidRDefault="00DB3C34" w:rsidP="000E4FD9">
      <w:pPr>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r>
      <w:r w:rsidR="00C67A96">
        <w:rPr>
          <w:rFonts w:ascii="Times New Roman" w:eastAsia="Times New Roman" w:hAnsi="Times New Roman" w:cs="Times New Roman"/>
          <w:sz w:val="24"/>
          <w:szCs w:val="24"/>
          <w:lang w:val="sr-Cyrl-RS"/>
        </w:rPr>
        <w:tab/>
      </w:r>
      <w:r w:rsidRPr="00300758">
        <w:rPr>
          <w:rFonts w:ascii="Times New Roman" w:eastAsia="Times New Roman" w:hAnsi="Times New Roman" w:cs="Times New Roman"/>
          <w:sz w:val="24"/>
          <w:szCs w:val="24"/>
          <w:lang w:val="sr-Cyrl-RS"/>
        </w:rPr>
        <w:t>Седници су, на позив</w:t>
      </w:r>
      <w:r w:rsidR="00DA3887">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 xml:space="preserve">председника, присуствовали: испред Министарства </w:t>
      </w:r>
      <w:r w:rsidR="00191793">
        <w:rPr>
          <w:rFonts w:ascii="Times New Roman" w:eastAsia="Times New Roman" w:hAnsi="Times New Roman" w:cs="Times New Roman"/>
          <w:sz w:val="24"/>
          <w:szCs w:val="24"/>
          <w:lang w:val="sr-Cyrl-RS"/>
        </w:rPr>
        <w:t>привреде</w:t>
      </w:r>
      <w:r w:rsidR="00DA3887">
        <w:rPr>
          <w:rFonts w:ascii="Times New Roman" w:eastAsia="Times New Roman" w:hAnsi="Times New Roman" w:cs="Times New Roman"/>
          <w:sz w:val="24"/>
          <w:szCs w:val="24"/>
          <w:lang w:val="sr-Cyrl-RS"/>
        </w:rPr>
        <w:t xml:space="preserve"> </w:t>
      </w:r>
      <w:r w:rsidR="00C00967" w:rsidRPr="00C00967">
        <w:rPr>
          <w:rFonts w:ascii="Times New Roman" w:eastAsia="Times New Roman" w:hAnsi="Times New Roman" w:cs="Times New Roman"/>
          <w:sz w:val="24"/>
          <w:szCs w:val="24"/>
          <w:lang w:val="sr-Cyrl-RS"/>
        </w:rPr>
        <w:t>Марко Зелић, помоћник министра и</w:t>
      </w:r>
      <w:r w:rsidR="00C00967">
        <w:rPr>
          <w:rFonts w:ascii="Times New Roman" w:eastAsia="Times New Roman" w:hAnsi="Times New Roman" w:cs="Times New Roman"/>
          <w:sz w:val="24"/>
          <w:szCs w:val="24"/>
          <w:lang w:val="sr-Cyrl-RS"/>
        </w:rPr>
        <w:t xml:space="preserve"> Миља Вуковић, саветник, </w:t>
      </w:r>
      <w:r w:rsidR="00191793">
        <w:rPr>
          <w:rFonts w:ascii="Times New Roman" w:eastAsia="Times New Roman" w:hAnsi="Times New Roman" w:cs="Times New Roman"/>
          <w:sz w:val="24"/>
          <w:szCs w:val="24"/>
          <w:lang w:val="sr-Cyrl-RS"/>
        </w:rPr>
        <w:t xml:space="preserve">а </w:t>
      </w:r>
      <w:r w:rsidR="00C00967">
        <w:rPr>
          <w:rFonts w:ascii="Times New Roman" w:eastAsia="Times New Roman" w:hAnsi="Times New Roman" w:cs="Times New Roman"/>
          <w:sz w:val="24"/>
          <w:szCs w:val="24"/>
          <w:lang w:val="sr-Cyrl-RS"/>
        </w:rPr>
        <w:t>и</w:t>
      </w:r>
      <w:r w:rsidR="00C00967" w:rsidRPr="00C00967">
        <w:rPr>
          <w:rFonts w:ascii="Times New Roman" w:eastAsia="Times New Roman" w:hAnsi="Times New Roman" w:cs="Times New Roman"/>
          <w:sz w:val="24"/>
          <w:szCs w:val="24"/>
          <w:lang w:val="sr-Cyrl-RS"/>
        </w:rPr>
        <w:t>спред Министарства унутрашње и спољне трговине Татјана Мо</w:t>
      </w:r>
      <w:r w:rsidR="00E1730F">
        <w:rPr>
          <w:rFonts w:ascii="Times New Roman" w:eastAsia="Times New Roman" w:hAnsi="Times New Roman" w:cs="Times New Roman"/>
          <w:sz w:val="24"/>
          <w:szCs w:val="24"/>
          <w:lang w:val="sr-Cyrl-RS"/>
        </w:rPr>
        <w:t>јсејев, в.д. помоћника министра.</w:t>
      </w:r>
    </w:p>
    <w:p w:rsidR="00DB3C34" w:rsidRDefault="00DB3C34" w:rsidP="00306EF5">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 xml:space="preserve">На предлог </w:t>
      </w:r>
      <w:r w:rsidR="005D0822">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председни</w:t>
      </w:r>
      <w:r w:rsidR="0030621A">
        <w:rPr>
          <w:rFonts w:ascii="Times New Roman" w:eastAsia="Times New Roman" w:hAnsi="Times New Roman" w:cs="Times New Roman"/>
          <w:sz w:val="24"/>
          <w:szCs w:val="24"/>
          <w:lang w:val="sr-Cyrl-RS"/>
        </w:rPr>
        <w:t>ка, Одбор је већином гласова (</w:t>
      </w:r>
      <w:r w:rsidRPr="00300758">
        <w:rPr>
          <w:rFonts w:ascii="Times New Roman" w:eastAsia="Calibri" w:hAnsi="Times New Roman" w:cs="Times New Roman"/>
          <w:sz w:val="24"/>
          <w:szCs w:val="24"/>
          <w:lang w:val="sr-Cyrl-CS"/>
        </w:rPr>
        <w:t>"за"</w:t>
      </w:r>
      <w:r w:rsidR="0030621A">
        <w:rPr>
          <w:rFonts w:ascii="Times New Roman" w:eastAsia="Times New Roman" w:hAnsi="Times New Roman" w:cs="Times New Roman"/>
          <w:sz w:val="24"/>
          <w:szCs w:val="24"/>
          <w:lang w:val="sr-Cyrl-RS"/>
        </w:rPr>
        <w:t xml:space="preserve"> 1</w:t>
      </w:r>
      <w:r w:rsidR="00E1730F">
        <w:rPr>
          <w:rFonts w:ascii="Times New Roman" w:eastAsia="Times New Roman" w:hAnsi="Times New Roman" w:cs="Times New Roman"/>
          <w:sz w:val="24"/>
          <w:szCs w:val="24"/>
          <w:lang w:val="sr-Cyrl-RS"/>
        </w:rPr>
        <w:t>0,</w:t>
      </w:r>
      <w:r w:rsidR="00D63447">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w:t>
      </w:r>
      <w:r w:rsidRPr="00300758">
        <w:rPr>
          <w:rFonts w:ascii="Times New Roman" w:eastAsia="Calibri" w:hAnsi="Times New Roman" w:cs="Times New Roman"/>
          <w:sz w:val="24"/>
          <w:szCs w:val="24"/>
          <w:lang w:val="sr-Cyrl-CS"/>
        </w:rPr>
        <w:t>није гласа</w:t>
      </w:r>
      <w:r w:rsidR="00E1730F">
        <w:rPr>
          <w:rFonts w:ascii="Times New Roman" w:eastAsia="Calibri" w:hAnsi="Times New Roman" w:cs="Times New Roman"/>
          <w:sz w:val="24"/>
          <w:szCs w:val="24"/>
          <w:lang w:val="sr-Cyrl-CS"/>
        </w:rPr>
        <w:t>л</w:t>
      </w:r>
      <w:r w:rsidRPr="00300758">
        <w:rPr>
          <w:rFonts w:ascii="Times New Roman" w:eastAsia="Calibri" w:hAnsi="Times New Roman" w:cs="Times New Roman"/>
          <w:sz w:val="24"/>
          <w:szCs w:val="24"/>
          <w:lang w:val="sr-Cyrl-CS"/>
        </w:rPr>
        <w:t>о“</w:t>
      </w:r>
      <w:r w:rsidR="00306EF5">
        <w:rPr>
          <w:rFonts w:ascii="Times New Roman" w:eastAsia="Calibri" w:hAnsi="Times New Roman" w:cs="Times New Roman"/>
          <w:sz w:val="24"/>
          <w:szCs w:val="24"/>
          <w:lang w:val="sr-Cyrl-CS"/>
        </w:rPr>
        <w:t xml:space="preserve"> </w:t>
      </w:r>
      <w:r w:rsidR="00E1730F">
        <w:rPr>
          <w:rFonts w:ascii="Times New Roman" w:eastAsia="Calibri" w:hAnsi="Times New Roman" w:cs="Times New Roman"/>
          <w:sz w:val="24"/>
          <w:szCs w:val="24"/>
          <w:lang w:val="sr-Cyrl-CS"/>
        </w:rPr>
        <w:t>двоје</w:t>
      </w:r>
      <w:r w:rsidRPr="00300758">
        <w:rPr>
          <w:rFonts w:ascii="Times New Roman" w:eastAsia="Times New Roman" w:hAnsi="Times New Roman" w:cs="Times New Roman"/>
          <w:sz w:val="24"/>
          <w:szCs w:val="24"/>
          <w:lang w:val="sr-Cyrl-RS"/>
        </w:rPr>
        <w:t>) утврдио следећи</w:t>
      </w:r>
    </w:p>
    <w:p w:rsidR="00306EF5" w:rsidRPr="00300758" w:rsidRDefault="00306EF5" w:rsidP="00DB3C34">
      <w:pPr>
        <w:tabs>
          <w:tab w:val="left" w:pos="1418"/>
        </w:tabs>
        <w:spacing w:after="0" w:line="240" w:lineRule="auto"/>
        <w:jc w:val="both"/>
        <w:rPr>
          <w:rFonts w:ascii="Times New Roman" w:eastAsia="Times New Roman" w:hAnsi="Times New Roman" w:cs="Times New Roman"/>
          <w:sz w:val="24"/>
          <w:szCs w:val="24"/>
          <w:lang w:val="sr-Cyrl-RS"/>
        </w:rPr>
      </w:pPr>
    </w:p>
    <w:p w:rsidR="00DB3C34" w:rsidRPr="00300758" w:rsidRDefault="00DB3C34" w:rsidP="00DB3C34">
      <w:pPr>
        <w:tabs>
          <w:tab w:val="left" w:pos="1134"/>
        </w:tabs>
        <w:spacing w:after="240" w:line="240" w:lineRule="auto"/>
        <w:jc w:val="center"/>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Д н е в н и   р е д:</w:t>
      </w:r>
    </w:p>
    <w:p w:rsidR="00191793" w:rsidRPr="00191793" w:rsidRDefault="00E1730F" w:rsidP="00C9390C">
      <w:pPr>
        <w:numPr>
          <w:ilvl w:val="0"/>
          <w:numId w:val="3"/>
        </w:numPr>
        <w:tabs>
          <w:tab w:val="left" w:pos="2364"/>
        </w:tabs>
        <w:spacing w:after="0" w:line="240" w:lineRule="auto"/>
        <w:contextualSpacing/>
        <w:jc w:val="both"/>
        <w:rPr>
          <w:rFonts w:ascii="Times New Roman" w:eastAsia="Times New Roman" w:hAnsi="Times New Roman" w:cs="Times New Roman"/>
          <w:sz w:val="24"/>
          <w:szCs w:val="24"/>
          <w:lang w:val="sr-Cyrl-RS"/>
        </w:rPr>
      </w:pPr>
      <w:proofErr w:type="spellStart"/>
      <w:r w:rsidRPr="00191793">
        <w:rPr>
          <w:rFonts w:ascii="Times New Roman" w:eastAsia="Times New Roman" w:hAnsi="Times New Roman" w:cs="Times New Roman"/>
          <w:sz w:val="24"/>
          <w:szCs w:val="24"/>
        </w:rPr>
        <w:t>Разматрање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Предлога</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закона</w:t>
      </w:r>
      <w:proofErr w:type="spellEnd"/>
      <w:r w:rsidRPr="00191793">
        <w:rPr>
          <w:rFonts w:ascii="Times New Roman" w:eastAsia="Times New Roman" w:hAnsi="Times New Roman" w:cs="Times New Roman"/>
          <w:sz w:val="24"/>
          <w:szCs w:val="24"/>
        </w:rPr>
        <w:t xml:space="preserve"> о </w:t>
      </w:r>
      <w:proofErr w:type="spellStart"/>
      <w:r w:rsidRPr="00191793">
        <w:rPr>
          <w:rFonts w:ascii="Times New Roman" w:eastAsia="Times New Roman" w:hAnsi="Times New Roman" w:cs="Times New Roman"/>
          <w:sz w:val="24"/>
          <w:szCs w:val="24"/>
        </w:rPr>
        <w:t>потврђивању</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Споразума</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између</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Републике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Србије</w:t>
      </w:r>
      <w:proofErr w:type="spellEnd"/>
      <w:r w:rsidRPr="00191793">
        <w:rPr>
          <w:rFonts w:ascii="Times New Roman" w:eastAsia="Times New Roman" w:hAnsi="Times New Roman" w:cs="Times New Roman"/>
          <w:sz w:val="24"/>
          <w:szCs w:val="24"/>
        </w:rPr>
        <w:t xml:space="preserve">, с </w:t>
      </w:r>
      <w:proofErr w:type="spellStart"/>
      <w:r w:rsidRPr="00191793">
        <w:rPr>
          <w:rFonts w:ascii="Times New Roman" w:eastAsia="Times New Roman" w:hAnsi="Times New Roman" w:cs="Times New Roman"/>
          <w:sz w:val="24"/>
          <w:szCs w:val="24"/>
        </w:rPr>
        <w:t>једне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стране</w:t>
      </w:r>
      <w:proofErr w:type="spellEnd"/>
      <w:r w:rsidRPr="00191793">
        <w:rPr>
          <w:rFonts w:ascii="Times New Roman" w:eastAsia="Times New Roman" w:hAnsi="Times New Roman" w:cs="Times New Roman"/>
          <w:sz w:val="24"/>
          <w:szCs w:val="24"/>
        </w:rPr>
        <w:t xml:space="preserve">, и </w:t>
      </w:r>
      <w:proofErr w:type="spellStart"/>
      <w:r w:rsidRPr="00191793">
        <w:rPr>
          <w:rFonts w:ascii="Times New Roman" w:eastAsia="Times New Roman" w:hAnsi="Times New Roman" w:cs="Times New Roman"/>
          <w:sz w:val="24"/>
          <w:szCs w:val="24"/>
        </w:rPr>
        <w:t>Европске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уније</w:t>
      </w:r>
      <w:proofErr w:type="spellEnd"/>
      <w:r w:rsidRPr="00191793">
        <w:rPr>
          <w:rFonts w:ascii="Times New Roman" w:eastAsia="Times New Roman" w:hAnsi="Times New Roman" w:cs="Times New Roman"/>
          <w:sz w:val="24"/>
          <w:szCs w:val="24"/>
        </w:rPr>
        <w:t xml:space="preserve">, с </w:t>
      </w:r>
      <w:proofErr w:type="spellStart"/>
      <w:r w:rsidRPr="00191793">
        <w:rPr>
          <w:rFonts w:ascii="Times New Roman" w:eastAsia="Times New Roman" w:hAnsi="Times New Roman" w:cs="Times New Roman"/>
          <w:sz w:val="24"/>
          <w:szCs w:val="24"/>
        </w:rPr>
        <w:t>друге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стране</w:t>
      </w:r>
      <w:proofErr w:type="spellEnd"/>
      <w:r w:rsidRPr="00191793">
        <w:rPr>
          <w:rFonts w:ascii="Times New Roman" w:eastAsia="Times New Roman" w:hAnsi="Times New Roman" w:cs="Times New Roman"/>
          <w:sz w:val="24"/>
          <w:szCs w:val="24"/>
        </w:rPr>
        <w:t xml:space="preserve">, о </w:t>
      </w:r>
      <w:proofErr w:type="spellStart"/>
      <w:r w:rsidRPr="00191793">
        <w:rPr>
          <w:rFonts w:ascii="Times New Roman" w:eastAsia="Times New Roman" w:hAnsi="Times New Roman" w:cs="Times New Roman"/>
          <w:sz w:val="24"/>
          <w:szCs w:val="24"/>
        </w:rPr>
        <w:t>учешћу</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Републике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Србије</w:t>
      </w:r>
      <w:proofErr w:type="spellEnd"/>
      <w:r w:rsidRPr="00191793">
        <w:rPr>
          <w:rFonts w:ascii="Times New Roman" w:eastAsia="Times New Roman" w:hAnsi="Times New Roman" w:cs="Times New Roman"/>
          <w:sz w:val="24"/>
          <w:szCs w:val="24"/>
        </w:rPr>
        <w:t xml:space="preserve"> у </w:t>
      </w:r>
      <w:proofErr w:type="spellStart"/>
      <w:r w:rsidRPr="00191793">
        <w:rPr>
          <w:rFonts w:ascii="Times New Roman" w:eastAsia="Times New Roman" w:hAnsi="Times New Roman" w:cs="Times New Roman"/>
          <w:sz w:val="24"/>
          <w:szCs w:val="24"/>
        </w:rPr>
        <w:t>Програму</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јединственог</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тржишта</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Европске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уније</w:t>
      </w:r>
      <w:proofErr w:type="spellEnd"/>
    </w:p>
    <w:p w:rsidR="00E1730F" w:rsidRDefault="00E1730F" w:rsidP="00C9390C">
      <w:pPr>
        <w:numPr>
          <w:ilvl w:val="0"/>
          <w:numId w:val="3"/>
        </w:numPr>
        <w:tabs>
          <w:tab w:val="left" w:pos="2364"/>
        </w:tabs>
        <w:spacing w:after="0" w:line="240" w:lineRule="auto"/>
        <w:contextualSpacing/>
        <w:jc w:val="both"/>
        <w:rPr>
          <w:rFonts w:ascii="Times New Roman" w:eastAsia="Times New Roman" w:hAnsi="Times New Roman" w:cs="Times New Roman"/>
          <w:sz w:val="24"/>
          <w:szCs w:val="24"/>
          <w:lang w:val="sr-Cyrl-RS"/>
        </w:rPr>
      </w:pPr>
      <w:r w:rsidRPr="00191793">
        <w:rPr>
          <w:rFonts w:ascii="Times New Roman" w:eastAsia="Times New Roman" w:hAnsi="Times New Roman" w:cs="Times New Roman"/>
          <w:sz w:val="24"/>
          <w:szCs w:val="24"/>
          <w:lang w:val="sr-Cyrl-RS"/>
        </w:rPr>
        <w:t>Разматрање Предлога закона о потврђивању Споразума између Владе Републике Србије и Владе Републике Бурундија о економској сарадњи</w:t>
      </w:r>
    </w:p>
    <w:p w:rsidR="00191793" w:rsidRDefault="00E1730F" w:rsidP="00BC4E8D">
      <w:pPr>
        <w:numPr>
          <w:ilvl w:val="0"/>
          <w:numId w:val="3"/>
        </w:numPr>
        <w:tabs>
          <w:tab w:val="left" w:pos="2364"/>
        </w:tabs>
        <w:spacing w:after="0" w:line="240" w:lineRule="auto"/>
        <w:contextualSpacing/>
        <w:jc w:val="both"/>
        <w:rPr>
          <w:rFonts w:ascii="Times New Roman" w:eastAsia="Times New Roman" w:hAnsi="Times New Roman" w:cs="Times New Roman"/>
          <w:sz w:val="24"/>
          <w:szCs w:val="24"/>
          <w:lang w:val="sr-Cyrl-RS"/>
        </w:rPr>
      </w:pPr>
      <w:proofErr w:type="spellStart"/>
      <w:r w:rsidRPr="00191793">
        <w:rPr>
          <w:rFonts w:ascii="Times New Roman" w:eastAsia="Times New Roman" w:hAnsi="Times New Roman" w:cs="Times New Roman"/>
          <w:sz w:val="24"/>
          <w:szCs w:val="24"/>
        </w:rPr>
        <w:t>Разматрање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Предлога</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закона</w:t>
      </w:r>
      <w:proofErr w:type="spellEnd"/>
      <w:r w:rsidRPr="00191793">
        <w:rPr>
          <w:rFonts w:ascii="Times New Roman" w:eastAsia="Times New Roman" w:hAnsi="Times New Roman" w:cs="Times New Roman"/>
          <w:sz w:val="24"/>
          <w:szCs w:val="24"/>
        </w:rPr>
        <w:t xml:space="preserve"> о </w:t>
      </w:r>
      <w:proofErr w:type="spellStart"/>
      <w:r w:rsidRPr="00191793">
        <w:rPr>
          <w:rFonts w:ascii="Times New Roman" w:eastAsia="Times New Roman" w:hAnsi="Times New Roman" w:cs="Times New Roman"/>
          <w:sz w:val="24"/>
          <w:szCs w:val="24"/>
        </w:rPr>
        <w:t>потврђивању</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Споразума</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између</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Владе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Републике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Србије</w:t>
      </w:r>
      <w:proofErr w:type="spellEnd"/>
      <w:r w:rsidRPr="00191793">
        <w:rPr>
          <w:rFonts w:ascii="Times New Roman" w:eastAsia="Times New Roman" w:hAnsi="Times New Roman" w:cs="Times New Roman"/>
          <w:sz w:val="24"/>
          <w:szCs w:val="24"/>
        </w:rPr>
        <w:t xml:space="preserve"> и </w:t>
      </w:r>
      <w:proofErr w:type="spellStart"/>
      <w:r w:rsidRPr="00191793">
        <w:rPr>
          <w:rFonts w:ascii="Times New Roman" w:eastAsia="Times New Roman" w:hAnsi="Times New Roman" w:cs="Times New Roman"/>
          <w:sz w:val="24"/>
          <w:szCs w:val="24"/>
        </w:rPr>
        <w:t>Владе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Републике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Малдива</w:t>
      </w:r>
      <w:proofErr w:type="spellEnd"/>
      <w:r w:rsidRPr="00191793">
        <w:rPr>
          <w:rFonts w:ascii="Times New Roman" w:eastAsia="Times New Roman" w:hAnsi="Times New Roman" w:cs="Times New Roman"/>
          <w:sz w:val="24"/>
          <w:szCs w:val="24"/>
        </w:rPr>
        <w:t xml:space="preserve"> о </w:t>
      </w:r>
      <w:proofErr w:type="spellStart"/>
      <w:r w:rsidRPr="00191793">
        <w:rPr>
          <w:rFonts w:ascii="Times New Roman" w:eastAsia="Times New Roman" w:hAnsi="Times New Roman" w:cs="Times New Roman"/>
          <w:sz w:val="24"/>
          <w:szCs w:val="24"/>
        </w:rPr>
        <w:t>трговинској</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инвестиционој</w:t>
      </w:r>
      <w:proofErr w:type="spellEnd"/>
      <w:r w:rsidRPr="00191793">
        <w:rPr>
          <w:rFonts w:ascii="Times New Roman" w:eastAsia="Times New Roman" w:hAnsi="Times New Roman" w:cs="Times New Roman"/>
          <w:sz w:val="24"/>
          <w:szCs w:val="24"/>
        </w:rPr>
        <w:t xml:space="preserve"> и </w:t>
      </w:r>
      <w:proofErr w:type="spellStart"/>
      <w:r w:rsidRPr="00191793">
        <w:rPr>
          <w:rFonts w:ascii="Times New Roman" w:eastAsia="Times New Roman" w:hAnsi="Times New Roman" w:cs="Times New Roman"/>
          <w:sz w:val="24"/>
          <w:szCs w:val="24"/>
        </w:rPr>
        <w:t>економској</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сарадњи</w:t>
      </w:r>
      <w:proofErr w:type="spellEnd"/>
      <w:r w:rsidRPr="00191793">
        <w:rPr>
          <w:rFonts w:ascii="Times New Roman" w:eastAsia="Times New Roman" w:hAnsi="Times New Roman" w:cs="Times New Roman"/>
          <w:sz w:val="24"/>
          <w:szCs w:val="24"/>
          <w:lang w:val="sr-Cyrl-RS"/>
        </w:rPr>
        <w:t xml:space="preserve">, </w:t>
      </w:r>
    </w:p>
    <w:p w:rsidR="00E1730F" w:rsidRPr="00191793" w:rsidRDefault="00E1730F" w:rsidP="00BC4E8D">
      <w:pPr>
        <w:numPr>
          <w:ilvl w:val="0"/>
          <w:numId w:val="3"/>
        </w:numPr>
        <w:tabs>
          <w:tab w:val="left" w:pos="2364"/>
        </w:tabs>
        <w:spacing w:after="0" w:line="240" w:lineRule="auto"/>
        <w:contextualSpacing/>
        <w:jc w:val="both"/>
        <w:rPr>
          <w:rFonts w:ascii="Times New Roman" w:eastAsia="Times New Roman" w:hAnsi="Times New Roman" w:cs="Times New Roman"/>
          <w:sz w:val="24"/>
          <w:szCs w:val="24"/>
          <w:lang w:val="sr-Cyrl-RS"/>
        </w:rPr>
      </w:pPr>
      <w:r w:rsidRPr="00191793">
        <w:rPr>
          <w:rFonts w:ascii="Times New Roman" w:eastAsia="Times New Roman" w:hAnsi="Times New Roman" w:cs="Times New Roman"/>
          <w:sz w:val="24"/>
          <w:szCs w:val="24"/>
          <w:lang w:val="sr-Cyrl-RS"/>
        </w:rPr>
        <w:t>Разматрање Предлога</w:t>
      </w:r>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закона</w:t>
      </w:r>
      <w:proofErr w:type="spellEnd"/>
      <w:r w:rsidRPr="00191793">
        <w:rPr>
          <w:rFonts w:ascii="Times New Roman" w:eastAsia="Times New Roman" w:hAnsi="Times New Roman" w:cs="Times New Roman"/>
          <w:sz w:val="24"/>
          <w:szCs w:val="24"/>
        </w:rPr>
        <w:t xml:space="preserve"> о </w:t>
      </w:r>
      <w:proofErr w:type="spellStart"/>
      <w:r w:rsidRPr="00191793">
        <w:rPr>
          <w:rFonts w:ascii="Times New Roman" w:eastAsia="Times New Roman" w:hAnsi="Times New Roman" w:cs="Times New Roman"/>
          <w:sz w:val="24"/>
          <w:szCs w:val="24"/>
        </w:rPr>
        <w:t>потврђивању</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Споразума</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између</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Владе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Републике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Србије</w:t>
      </w:r>
      <w:proofErr w:type="spellEnd"/>
      <w:r w:rsidRPr="00191793">
        <w:rPr>
          <w:rFonts w:ascii="Times New Roman" w:eastAsia="Times New Roman" w:hAnsi="Times New Roman" w:cs="Times New Roman"/>
          <w:sz w:val="24"/>
          <w:szCs w:val="24"/>
        </w:rPr>
        <w:t xml:space="preserve"> и </w:t>
      </w:r>
      <w:proofErr w:type="spellStart"/>
      <w:r w:rsidRPr="00191793">
        <w:rPr>
          <w:rFonts w:ascii="Times New Roman" w:eastAsia="Times New Roman" w:hAnsi="Times New Roman" w:cs="Times New Roman"/>
          <w:sz w:val="24"/>
          <w:szCs w:val="24"/>
        </w:rPr>
        <w:t>Владе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Републике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Екваторијалне</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Гвинеје</w:t>
      </w:r>
      <w:proofErr w:type="spellEnd"/>
      <w:r w:rsidRPr="00191793">
        <w:rPr>
          <w:rFonts w:ascii="Times New Roman" w:eastAsia="Times New Roman" w:hAnsi="Times New Roman" w:cs="Times New Roman"/>
          <w:sz w:val="24"/>
          <w:szCs w:val="24"/>
        </w:rPr>
        <w:t xml:space="preserve"> о </w:t>
      </w:r>
      <w:proofErr w:type="spellStart"/>
      <w:r w:rsidRPr="00191793">
        <w:rPr>
          <w:rFonts w:ascii="Times New Roman" w:eastAsia="Times New Roman" w:hAnsi="Times New Roman" w:cs="Times New Roman"/>
          <w:sz w:val="24"/>
          <w:szCs w:val="24"/>
        </w:rPr>
        <w:t>економској</w:t>
      </w:r>
      <w:proofErr w:type="spellEnd"/>
      <w:r w:rsidRPr="00191793">
        <w:rPr>
          <w:rFonts w:ascii="Times New Roman" w:eastAsia="Times New Roman" w:hAnsi="Times New Roman" w:cs="Times New Roman"/>
          <w:sz w:val="24"/>
          <w:szCs w:val="24"/>
        </w:rPr>
        <w:t xml:space="preserve"> и </w:t>
      </w:r>
      <w:proofErr w:type="spellStart"/>
      <w:r w:rsidRPr="00191793">
        <w:rPr>
          <w:rFonts w:ascii="Times New Roman" w:eastAsia="Times New Roman" w:hAnsi="Times New Roman" w:cs="Times New Roman"/>
          <w:sz w:val="24"/>
          <w:szCs w:val="24"/>
        </w:rPr>
        <w:t>трговинској</w:t>
      </w:r>
      <w:proofErr w:type="spellEnd"/>
      <w:r w:rsidRPr="00191793">
        <w:rPr>
          <w:rFonts w:ascii="Times New Roman" w:eastAsia="Times New Roman" w:hAnsi="Times New Roman" w:cs="Times New Roman"/>
          <w:sz w:val="24"/>
          <w:szCs w:val="24"/>
        </w:rPr>
        <w:t xml:space="preserve"> </w:t>
      </w:r>
      <w:proofErr w:type="spellStart"/>
      <w:r w:rsidRPr="00191793">
        <w:rPr>
          <w:rFonts w:ascii="Times New Roman" w:eastAsia="Times New Roman" w:hAnsi="Times New Roman" w:cs="Times New Roman"/>
          <w:sz w:val="24"/>
          <w:szCs w:val="24"/>
        </w:rPr>
        <w:t>сарадњи</w:t>
      </w:r>
      <w:proofErr w:type="spellEnd"/>
      <w:r w:rsidRPr="00191793">
        <w:rPr>
          <w:rFonts w:ascii="Times New Roman" w:eastAsia="Times New Roman" w:hAnsi="Times New Roman" w:cs="Times New Roman"/>
          <w:sz w:val="24"/>
          <w:szCs w:val="24"/>
          <w:lang w:val="sr-Cyrl-RS"/>
        </w:rPr>
        <w:t xml:space="preserve">, </w:t>
      </w:r>
    </w:p>
    <w:p w:rsidR="00AE4FB4" w:rsidRPr="00510470" w:rsidRDefault="00AE4FB4" w:rsidP="00AE4FB4">
      <w:pPr>
        <w:pStyle w:val="ListParagraph"/>
        <w:numPr>
          <w:ilvl w:val="0"/>
          <w:numId w:val="3"/>
        </w:numPr>
        <w:tabs>
          <w:tab w:val="left" w:pos="2364"/>
        </w:tabs>
        <w:spacing w:after="0" w:line="240" w:lineRule="auto"/>
        <w:jc w:val="both"/>
        <w:rPr>
          <w:rStyle w:val="colornavy"/>
          <w:rFonts w:ascii="Times New Roman" w:hAnsi="Times New Roman" w:cs="Times New Roman"/>
          <w:sz w:val="24"/>
          <w:szCs w:val="24"/>
          <w:lang w:val="sr-Cyrl-RS"/>
        </w:rPr>
      </w:pPr>
      <w:r w:rsidRPr="00510470">
        <w:rPr>
          <w:rStyle w:val="colornavy"/>
          <w:rFonts w:ascii="Times New Roman" w:hAnsi="Times New Roman" w:cs="Times New Roman"/>
          <w:sz w:val="24"/>
          <w:szCs w:val="24"/>
          <w:lang w:val="sr-Cyrl-RS"/>
        </w:rPr>
        <w:t>Разматрање Предлога закона о потврђивању Одлуке број 1/2024 Заједничког комитета установљеног Споразумом о слободној трговини између Републике Србије и Републике Турске о измени Споразума о слободној трговини између Републике Србије и Републике Турске заменом Протокола II о дефиницији појма „производи са пореклом" и методама административне сарадње</w:t>
      </w:r>
      <w:r w:rsidR="00191793">
        <w:rPr>
          <w:rStyle w:val="colornavy"/>
          <w:rFonts w:ascii="Times New Roman" w:hAnsi="Times New Roman" w:cs="Times New Roman"/>
          <w:sz w:val="24"/>
          <w:szCs w:val="24"/>
          <w:lang w:val="sr-Cyrl-RS"/>
        </w:rPr>
        <w:t>.</w:t>
      </w:r>
    </w:p>
    <w:p w:rsidR="00E1730F" w:rsidRDefault="00E1730F" w:rsidP="00E1730F">
      <w:pPr>
        <w:tabs>
          <w:tab w:val="left" w:pos="2364"/>
        </w:tabs>
        <w:spacing w:after="0" w:line="240" w:lineRule="auto"/>
        <w:contextual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                </w:t>
      </w:r>
      <w:r w:rsidR="00F45E87">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Пре преласка на рад по утврђеном дневном реду, одбор је једногласно (</w:t>
      </w:r>
      <w:r w:rsidRPr="00300758">
        <w:rPr>
          <w:rFonts w:ascii="Times New Roman" w:eastAsia="Calibri" w:hAnsi="Times New Roman" w:cs="Times New Roman"/>
          <w:sz w:val="24"/>
          <w:szCs w:val="24"/>
          <w:lang w:val="sr-Cyrl-CS"/>
        </w:rPr>
        <w:t>"за"</w:t>
      </w:r>
      <w:r>
        <w:rPr>
          <w:rFonts w:ascii="Times New Roman" w:eastAsia="Times New Roman" w:hAnsi="Times New Roman" w:cs="Times New Roman"/>
          <w:sz w:val="24"/>
          <w:szCs w:val="24"/>
          <w:lang w:val="sr-Cyrl-RS"/>
        </w:rPr>
        <w:t xml:space="preserve"> 12) усвојио записнике са 10. и 11. седнице Одбора.</w:t>
      </w:r>
    </w:p>
    <w:p w:rsidR="00F45E87" w:rsidRDefault="00F45E87" w:rsidP="00E1730F">
      <w:pPr>
        <w:tabs>
          <w:tab w:val="left" w:pos="2364"/>
        </w:tabs>
        <w:spacing w:after="0" w:line="240" w:lineRule="auto"/>
        <w:contextualSpacing/>
        <w:jc w:val="both"/>
        <w:rPr>
          <w:rFonts w:ascii="Times New Roman" w:eastAsia="Times New Roman" w:hAnsi="Times New Roman" w:cs="Times New Roman"/>
          <w:sz w:val="24"/>
          <w:szCs w:val="24"/>
          <w:lang w:val="sr-Cyrl-RS"/>
        </w:rPr>
      </w:pPr>
    </w:p>
    <w:p w:rsidR="00F45E87" w:rsidRPr="00F45E87" w:rsidRDefault="00F45E87" w:rsidP="00F45E87">
      <w:p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 xml:space="preserve">На предлог </w:t>
      </w:r>
      <w:r>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председни</w:t>
      </w:r>
      <w:r>
        <w:rPr>
          <w:rFonts w:ascii="Times New Roman" w:eastAsia="Times New Roman" w:hAnsi="Times New Roman" w:cs="Times New Roman"/>
          <w:sz w:val="24"/>
          <w:szCs w:val="24"/>
          <w:lang w:val="sr-Cyrl-RS"/>
        </w:rPr>
        <w:t>ка, Одбор је већином гласова (</w:t>
      </w:r>
      <w:r w:rsidRPr="00300758">
        <w:rPr>
          <w:rFonts w:ascii="Times New Roman" w:eastAsia="Calibri" w:hAnsi="Times New Roman" w:cs="Times New Roman"/>
          <w:sz w:val="24"/>
          <w:szCs w:val="24"/>
          <w:lang w:val="sr-Cyrl-CS"/>
        </w:rPr>
        <w:t>"за"</w:t>
      </w:r>
      <w:r>
        <w:rPr>
          <w:rFonts w:ascii="Times New Roman" w:eastAsia="Times New Roman" w:hAnsi="Times New Roman" w:cs="Times New Roman"/>
          <w:sz w:val="24"/>
          <w:szCs w:val="24"/>
          <w:lang w:val="sr-Cyrl-RS"/>
        </w:rPr>
        <w:t xml:space="preserve"> 11, </w:t>
      </w:r>
      <w:r w:rsidRPr="00300758">
        <w:rPr>
          <w:rFonts w:ascii="Times New Roman" w:eastAsia="Times New Roman" w:hAnsi="Times New Roman" w:cs="Times New Roman"/>
          <w:sz w:val="24"/>
          <w:szCs w:val="24"/>
          <w:lang w:val="sr-Cyrl-RS"/>
        </w:rPr>
        <w:t>„</w:t>
      </w:r>
      <w:r w:rsidRPr="00300758">
        <w:rPr>
          <w:rFonts w:ascii="Times New Roman" w:eastAsia="Calibri" w:hAnsi="Times New Roman" w:cs="Times New Roman"/>
          <w:sz w:val="24"/>
          <w:szCs w:val="24"/>
          <w:lang w:val="sr-Cyrl-CS"/>
        </w:rPr>
        <w:t>није гласао“</w:t>
      </w:r>
      <w:r>
        <w:rPr>
          <w:rFonts w:ascii="Times New Roman" w:eastAsia="Calibri" w:hAnsi="Times New Roman" w:cs="Times New Roman"/>
          <w:sz w:val="24"/>
          <w:szCs w:val="24"/>
          <w:lang w:val="sr-Cyrl-CS"/>
        </w:rPr>
        <w:t xml:space="preserve"> један</w:t>
      </w:r>
      <w:r w:rsidRPr="00300758">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одлучио да се обједини расправа</w:t>
      </w:r>
      <w:r w:rsidRPr="00F45E87">
        <w:rPr>
          <w:rFonts w:ascii="Times New Roman" w:eastAsia="Times New Roman" w:hAnsi="Times New Roman" w:cs="Times New Roman"/>
          <w:sz w:val="24"/>
          <w:szCs w:val="24"/>
          <w:lang w:val="sr-Cyrl-RS"/>
        </w:rPr>
        <w:t xml:space="preserve"> о </w:t>
      </w:r>
      <w:r w:rsidRPr="00541D13">
        <w:rPr>
          <w:rFonts w:ascii="Times New Roman" w:eastAsia="Times New Roman" w:hAnsi="Times New Roman" w:cs="Times New Roman"/>
          <w:sz w:val="24"/>
          <w:szCs w:val="24"/>
          <w:lang w:val="sr-Cyrl-RS"/>
        </w:rPr>
        <w:t>тачкама 2, 3, 4. и 5.  утврђеног дневног реда,</w:t>
      </w:r>
      <w:r w:rsidRPr="00F45E87">
        <w:rPr>
          <w:rFonts w:ascii="Times New Roman" w:eastAsia="Times New Roman" w:hAnsi="Times New Roman" w:cs="Times New Roman"/>
          <w:sz w:val="24"/>
          <w:szCs w:val="24"/>
          <w:lang w:val="sr-Cyrl-RS"/>
        </w:rPr>
        <w:t xml:space="preserve"> а </w:t>
      </w:r>
      <w:r w:rsidR="00191793">
        <w:rPr>
          <w:rFonts w:ascii="Times New Roman" w:eastAsia="Times New Roman" w:hAnsi="Times New Roman" w:cs="Times New Roman"/>
          <w:sz w:val="24"/>
          <w:szCs w:val="24"/>
          <w:lang w:val="sr-Cyrl-RS"/>
        </w:rPr>
        <w:t>да се Одбор изјасни</w:t>
      </w:r>
      <w:r w:rsidRPr="00F45E87">
        <w:rPr>
          <w:rFonts w:ascii="Times New Roman" w:eastAsia="Times New Roman" w:hAnsi="Times New Roman" w:cs="Times New Roman"/>
          <w:sz w:val="24"/>
          <w:szCs w:val="24"/>
          <w:lang w:val="sr-Cyrl-RS"/>
        </w:rPr>
        <w:t xml:space="preserve"> о свакој тачки појединачно.</w:t>
      </w:r>
      <w:r w:rsidR="00510470">
        <w:rPr>
          <w:rFonts w:ascii="Times New Roman" w:eastAsia="Times New Roman" w:hAnsi="Times New Roman" w:cs="Times New Roman"/>
          <w:sz w:val="24"/>
          <w:szCs w:val="24"/>
          <w:lang w:val="sr-Cyrl-RS"/>
        </w:rPr>
        <w:t xml:space="preserve"> </w:t>
      </w:r>
    </w:p>
    <w:p w:rsidR="00DB3C34" w:rsidRPr="00300758" w:rsidRDefault="00DB3C34" w:rsidP="00DB3C34">
      <w:pPr>
        <w:spacing w:after="0" w:line="240" w:lineRule="auto"/>
        <w:jc w:val="both"/>
        <w:rPr>
          <w:rFonts w:ascii="Times New Roman" w:eastAsia="Times New Roman" w:hAnsi="Times New Roman" w:cs="Times New Roman"/>
          <w:sz w:val="24"/>
          <w:szCs w:val="24"/>
          <w:lang w:val="sr-Cyrl-RS"/>
        </w:rPr>
      </w:pPr>
    </w:p>
    <w:p w:rsidR="00744844" w:rsidRDefault="00D528A3" w:rsidP="00AE4FB4">
      <w:pPr>
        <w:tabs>
          <w:tab w:val="left" w:pos="2364"/>
        </w:tabs>
        <w:spacing w:after="0" w:line="240" w:lineRule="auto"/>
        <w:contextualSpacing/>
        <w:jc w:val="both"/>
        <w:rPr>
          <w:b/>
          <w:sz w:val="24"/>
          <w:szCs w:val="24"/>
          <w:lang w:val="sr-Cyrl-CS"/>
        </w:rPr>
      </w:pPr>
      <w:r w:rsidRPr="00191793">
        <w:rPr>
          <w:rFonts w:ascii="Times New Roman" w:eastAsia="Times New Roman" w:hAnsi="Times New Roman" w:cs="Times New Roman"/>
          <w:sz w:val="24"/>
          <w:szCs w:val="24"/>
          <w:lang w:val="sr-Cyrl-CS"/>
        </w:rPr>
        <w:t>Прва</w:t>
      </w:r>
      <w:r w:rsidR="00DB3C34" w:rsidRPr="00191793">
        <w:rPr>
          <w:rFonts w:ascii="Times New Roman" w:hAnsi="Times New Roman" w:cs="Times New Roman"/>
          <w:sz w:val="24"/>
          <w:szCs w:val="24"/>
          <w:lang w:val="sr-Cyrl-RS"/>
        </w:rPr>
        <w:t xml:space="preserve"> </w:t>
      </w:r>
      <w:r w:rsidR="00DB3C34" w:rsidRPr="00191793">
        <w:rPr>
          <w:rFonts w:ascii="Times New Roman" w:eastAsia="Times New Roman" w:hAnsi="Times New Roman" w:cs="Times New Roman"/>
          <w:sz w:val="24"/>
          <w:szCs w:val="24"/>
          <w:lang w:val="sr-Cyrl-CS"/>
        </w:rPr>
        <w:t>тачка:</w:t>
      </w:r>
      <w:r>
        <w:rPr>
          <w:rFonts w:ascii="Times New Roman" w:eastAsia="Times New Roman" w:hAnsi="Times New Roman" w:cs="Times New Roman"/>
          <w:b/>
          <w:sz w:val="24"/>
          <w:szCs w:val="24"/>
          <w:lang w:val="sr-Cyrl-CS"/>
        </w:rPr>
        <w:t xml:space="preserve"> </w:t>
      </w:r>
      <w:proofErr w:type="spellStart"/>
      <w:r w:rsidR="00191793" w:rsidRPr="00191793">
        <w:rPr>
          <w:rFonts w:ascii="Times New Roman" w:eastAsia="Times New Roman" w:hAnsi="Times New Roman" w:cs="Times New Roman"/>
          <w:b/>
          <w:sz w:val="24"/>
          <w:szCs w:val="24"/>
        </w:rPr>
        <w:t>Предлог</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закона</w:t>
      </w:r>
      <w:proofErr w:type="spellEnd"/>
      <w:r w:rsidR="00191793" w:rsidRPr="00191793">
        <w:rPr>
          <w:rFonts w:ascii="Times New Roman" w:eastAsia="Times New Roman" w:hAnsi="Times New Roman" w:cs="Times New Roman"/>
          <w:b/>
          <w:sz w:val="24"/>
          <w:szCs w:val="24"/>
        </w:rPr>
        <w:t xml:space="preserve"> о </w:t>
      </w:r>
      <w:proofErr w:type="spellStart"/>
      <w:r w:rsidR="00191793" w:rsidRPr="00191793">
        <w:rPr>
          <w:rFonts w:ascii="Times New Roman" w:eastAsia="Times New Roman" w:hAnsi="Times New Roman" w:cs="Times New Roman"/>
          <w:b/>
          <w:sz w:val="24"/>
          <w:szCs w:val="24"/>
        </w:rPr>
        <w:t>потврђивању</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Споразума</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између</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Републике</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Србије</w:t>
      </w:r>
      <w:proofErr w:type="spellEnd"/>
      <w:r w:rsidR="00191793" w:rsidRPr="00191793">
        <w:rPr>
          <w:rFonts w:ascii="Times New Roman" w:eastAsia="Times New Roman" w:hAnsi="Times New Roman" w:cs="Times New Roman"/>
          <w:b/>
          <w:sz w:val="24"/>
          <w:szCs w:val="24"/>
        </w:rPr>
        <w:t xml:space="preserve">, с </w:t>
      </w:r>
      <w:proofErr w:type="spellStart"/>
      <w:r w:rsidR="00191793" w:rsidRPr="00191793">
        <w:rPr>
          <w:rFonts w:ascii="Times New Roman" w:eastAsia="Times New Roman" w:hAnsi="Times New Roman" w:cs="Times New Roman"/>
          <w:b/>
          <w:sz w:val="24"/>
          <w:szCs w:val="24"/>
        </w:rPr>
        <w:t>једне</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стране</w:t>
      </w:r>
      <w:proofErr w:type="spellEnd"/>
      <w:r w:rsidR="00191793" w:rsidRPr="00191793">
        <w:rPr>
          <w:rFonts w:ascii="Times New Roman" w:eastAsia="Times New Roman" w:hAnsi="Times New Roman" w:cs="Times New Roman"/>
          <w:b/>
          <w:sz w:val="24"/>
          <w:szCs w:val="24"/>
        </w:rPr>
        <w:t xml:space="preserve">, и </w:t>
      </w:r>
      <w:proofErr w:type="spellStart"/>
      <w:r w:rsidR="00191793" w:rsidRPr="00191793">
        <w:rPr>
          <w:rFonts w:ascii="Times New Roman" w:eastAsia="Times New Roman" w:hAnsi="Times New Roman" w:cs="Times New Roman"/>
          <w:b/>
          <w:sz w:val="24"/>
          <w:szCs w:val="24"/>
        </w:rPr>
        <w:t>Европске</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уније</w:t>
      </w:r>
      <w:proofErr w:type="spellEnd"/>
      <w:r w:rsidR="00191793" w:rsidRPr="00191793">
        <w:rPr>
          <w:rFonts w:ascii="Times New Roman" w:eastAsia="Times New Roman" w:hAnsi="Times New Roman" w:cs="Times New Roman"/>
          <w:b/>
          <w:sz w:val="24"/>
          <w:szCs w:val="24"/>
        </w:rPr>
        <w:t xml:space="preserve">, с </w:t>
      </w:r>
      <w:proofErr w:type="spellStart"/>
      <w:r w:rsidR="00191793" w:rsidRPr="00191793">
        <w:rPr>
          <w:rFonts w:ascii="Times New Roman" w:eastAsia="Times New Roman" w:hAnsi="Times New Roman" w:cs="Times New Roman"/>
          <w:b/>
          <w:sz w:val="24"/>
          <w:szCs w:val="24"/>
        </w:rPr>
        <w:t>друге</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стране</w:t>
      </w:r>
      <w:proofErr w:type="spellEnd"/>
      <w:r w:rsidR="00191793" w:rsidRPr="00191793">
        <w:rPr>
          <w:rFonts w:ascii="Times New Roman" w:eastAsia="Times New Roman" w:hAnsi="Times New Roman" w:cs="Times New Roman"/>
          <w:b/>
          <w:sz w:val="24"/>
          <w:szCs w:val="24"/>
        </w:rPr>
        <w:t xml:space="preserve">, о </w:t>
      </w:r>
      <w:proofErr w:type="spellStart"/>
      <w:r w:rsidR="00191793" w:rsidRPr="00191793">
        <w:rPr>
          <w:rFonts w:ascii="Times New Roman" w:eastAsia="Times New Roman" w:hAnsi="Times New Roman" w:cs="Times New Roman"/>
          <w:b/>
          <w:sz w:val="24"/>
          <w:szCs w:val="24"/>
        </w:rPr>
        <w:t>учешћу</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Републике</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Србије</w:t>
      </w:r>
      <w:proofErr w:type="spellEnd"/>
      <w:r w:rsidR="00191793" w:rsidRPr="00191793">
        <w:rPr>
          <w:rFonts w:ascii="Times New Roman" w:eastAsia="Times New Roman" w:hAnsi="Times New Roman" w:cs="Times New Roman"/>
          <w:b/>
          <w:sz w:val="24"/>
          <w:szCs w:val="24"/>
        </w:rPr>
        <w:t xml:space="preserve"> у </w:t>
      </w:r>
      <w:proofErr w:type="spellStart"/>
      <w:r w:rsidR="00191793" w:rsidRPr="00191793">
        <w:rPr>
          <w:rFonts w:ascii="Times New Roman" w:eastAsia="Times New Roman" w:hAnsi="Times New Roman" w:cs="Times New Roman"/>
          <w:b/>
          <w:sz w:val="24"/>
          <w:szCs w:val="24"/>
        </w:rPr>
        <w:t>Програму</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јединственог</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тржишта</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Европске</w:t>
      </w:r>
      <w:proofErr w:type="spellEnd"/>
      <w:r w:rsidR="00191793" w:rsidRPr="00191793">
        <w:rPr>
          <w:rFonts w:ascii="Times New Roman" w:eastAsia="Times New Roman" w:hAnsi="Times New Roman" w:cs="Times New Roman"/>
          <w:b/>
          <w:sz w:val="24"/>
          <w:szCs w:val="24"/>
        </w:rPr>
        <w:t xml:space="preserve"> </w:t>
      </w:r>
      <w:proofErr w:type="spellStart"/>
      <w:r w:rsidR="00191793" w:rsidRPr="00191793">
        <w:rPr>
          <w:rFonts w:ascii="Times New Roman" w:eastAsia="Times New Roman" w:hAnsi="Times New Roman" w:cs="Times New Roman"/>
          <w:b/>
          <w:sz w:val="24"/>
          <w:szCs w:val="24"/>
        </w:rPr>
        <w:t>уније</w:t>
      </w:r>
      <w:proofErr w:type="spellEnd"/>
    </w:p>
    <w:p w:rsidR="00744844" w:rsidRDefault="00744844" w:rsidP="00985058">
      <w:pPr>
        <w:pStyle w:val="Bodytext20"/>
        <w:shd w:val="clear" w:color="auto" w:fill="auto"/>
        <w:jc w:val="both"/>
        <w:rPr>
          <w:b/>
          <w:sz w:val="24"/>
          <w:szCs w:val="24"/>
          <w:lang w:val="sr-Cyrl-CS"/>
        </w:rPr>
      </w:pPr>
    </w:p>
    <w:p w:rsidR="004529EC" w:rsidRDefault="004529EC" w:rsidP="004529EC">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У уводним напоменама</w:t>
      </w:r>
      <w:r w:rsidRPr="0030075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Марко Зелић</w:t>
      </w:r>
      <w:r w:rsidRPr="0030075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помоћник министра привреде, </w:t>
      </w:r>
      <w:r>
        <w:rPr>
          <w:rFonts w:ascii="Times New Roman" w:eastAsia="Times New Roman" w:hAnsi="Times New Roman" w:cs="Times New Roman"/>
          <w:sz w:val="24"/>
          <w:szCs w:val="24"/>
          <w:lang w:val="sr-Cyrl-RS"/>
        </w:rPr>
        <w:t xml:space="preserve">изнео је да се овим Предлогом закона потврђује Споразум који је потписао 12. септембра 2023. године потпредседник Владе РС и минстар финансија Синиша Мали. Споразум је потписан и од стране Европске комисије, а Одбор за привреду, регионални развој, трговину, туризам и енергетику је на седници одржаној у јулу 2023. године дао сагласност за привремену примену. Предлогом закона,  тачком 1) предвиђено је да Република Србија учествује као чланица Програма заједно са ЕУ и доприноси специфичном циљу јачања малих и средњих предузећа  и предузетништва, као  стубова који се налазе у програму </w:t>
      </w:r>
      <w:r w:rsidRPr="00C56C90">
        <w:rPr>
          <w:rFonts w:ascii="Times New Roman" w:eastAsia="Times New Roman" w:hAnsi="Times New Roman" w:cs="Times New Roman"/>
          <w:color w:val="000000" w:themeColor="text1"/>
          <w:sz w:val="24"/>
          <w:szCs w:val="24"/>
          <w:lang w:val="sr-Cyrl-RS"/>
        </w:rPr>
        <w:t xml:space="preserve">„Сингл маркет“, </w:t>
      </w:r>
      <w:r>
        <w:rPr>
          <w:rFonts w:ascii="Times New Roman" w:eastAsia="Times New Roman" w:hAnsi="Times New Roman" w:cs="Times New Roman"/>
          <w:sz w:val="24"/>
          <w:szCs w:val="24"/>
          <w:lang w:val="sr-Cyrl-RS"/>
        </w:rPr>
        <w:t>односно јединственог тржишта. Изабран је стуб који се односи на конкурентност малих и средњих предузећа у склопу наставка пројекта Европске мреже предузетништва (ЕЕН мрежа)</w:t>
      </w:r>
      <w:r w:rsidRPr="00C56C90">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која функционише од 2008. године, а функционисала је и кроз </w:t>
      </w:r>
      <w:r w:rsidRPr="00CB682A">
        <w:rPr>
          <w:rFonts w:ascii="Times New Roman" w:eastAsia="Times New Roman" w:hAnsi="Times New Roman" w:cs="Times New Roman"/>
          <w:sz w:val="24"/>
          <w:szCs w:val="24"/>
          <w:lang w:val="sr-Latn-RS"/>
        </w:rPr>
        <w:t>COSMO</w:t>
      </w:r>
      <w:r>
        <w:rPr>
          <w:rFonts w:ascii="Times New Roman" w:eastAsia="Times New Roman" w:hAnsi="Times New Roman" w:cs="Times New Roman"/>
          <w:sz w:val="24"/>
          <w:szCs w:val="24"/>
          <w:lang w:val="sr-Cyrl-RS"/>
        </w:rPr>
        <w:t xml:space="preserve"> пројекат</w:t>
      </w:r>
      <w:r w:rsidRPr="00CB682A">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од 2013. до 2020. године. У члану 2. Закона је дефинисано да правни субјекти из Републике Србије могу да користе и учествују у активностима Програма јединственог тржишта под истим условима као и чланице ЕУ. Чланом 3. Закона је предвиђено да се Закон примењује осам дана од дана објављивања у „Службеном гласнику РС“.  ЕЕН мрежа</w:t>
      </w:r>
      <w:r w:rsidRPr="00C56C90">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је подржала до сада 25 хиљада малих и средњих предузећа. Овај Закон и Споразум су значајни за наставак функционисања и подршке,  како финансијске, тако и нефинансијске подршке малим и средњим предузећима кроз ЕЕН мрежу</w:t>
      </w:r>
      <w:r w:rsidRPr="00B053BC">
        <w:rPr>
          <w:rFonts w:ascii="Times New Roman" w:eastAsia="Times New Roman" w:hAnsi="Times New Roman" w:cs="Times New Roman"/>
          <w:color w:val="FF0000"/>
          <w:sz w:val="24"/>
          <w:szCs w:val="24"/>
          <w:lang w:val="sr-Cyrl-RS"/>
        </w:rPr>
        <w:t xml:space="preserve"> </w:t>
      </w:r>
      <w:r>
        <w:rPr>
          <w:rFonts w:ascii="Times New Roman" w:eastAsia="Times New Roman" w:hAnsi="Times New Roman" w:cs="Times New Roman"/>
          <w:sz w:val="24"/>
          <w:szCs w:val="24"/>
          <w:lang w:val="sr-Cyrl-RS"/>
        </w:rPr>
        <w:t xml:space="preserve">у Републици Србији. Нефинансијска подршка се састоји од различитих саветодавних услуга, одлазака на састанке </w:t>
      </w:r>
      <w:r w:rsidR="00B52CE8">
        <w:rPr>
          <w:rFonts w:ascii="Times New Roman" w:eastAsia="Times New Roman" w:hAnsi="Times New Roman" w:cs="Times New Roman"/>
          <w:sz w:val="24"/>
          <w:szCs w:val="24"/>
          <w:lang w:val="sr-Cyrl-RS"/>
        </w:rPr>
        <w:t>„</w:t>
      </w:r>
      <w:r w:rsidRPr="00B52CE8">
        <w:rPr>
          <w:rFonts w:ascii="Times New Roman" w:eastAsia="Times New Roman" w:hAnsi="Times New Roman" w:cs="Times New Roman"/>
          <w:i/>
          <w:sz w:val="24"/>
          <w:szCs w:val="24"/>
          <w:lang w:val="sr-Latn-RS"/>
        </w:rPr>
        <w:t>be to be</w:t>
      </w:r>
      <w:r w:rsidR="00B52CE8">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тренинге, обуке. Пројекат ЕЕН мрежа је конзорцијум који реализује Привредна комора Србије, Развојна агенција Србије, Институт Михајло Пупин, иновац</w:t>
      </w:r>
      <w:bookmarkStart w:id="0" w:name="_GoBack"/>
      <w:bookmarkEnd w:id="0"/>
      <w:r>
        <w:rPr>
          <w:rFonts w:ascii="Times New Roman" w:eastAsia="Times New Roman" w:hAnsi="Times New Roman" w:cs="Times New Roman"/>
          <w:sz w:val="24"/>
          <w:szCs w:val="24"/>
          <w:lang w:val="sr-Cyrl-RS"/>
        </w:rPr>
        <w:t>иони центри Машинског факултета, што значи да су партенри различити од 2008. године до сада.</w:t>
      </w:r>
    </w:p>
    <w:p w:rsidR="004529EC" w:rsidRDefault="004529EC" w:rsidP="004529EC">
      <w:pPr>
        <w:tabs>
          <w:tab w:val="left" w:pos="1276"/>
          <w:tab w:val="left" w:pos="1418"/>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hAnsi="Times New Roman" w:cs="Times New Roman"/>
          <w:sz w:val="24"/>
          <w:szCs w:val="24"/>
        </w:rPr>
        <w:t xml:space="preserve">У </w:t>
      </w:r>
      <w:proofErr w:type="spellStart"/>
      <w:r>
        <w:rPr>
          <w:rFonts w:ascii="Times New Roman" w:hAnsi="Times New Roman" w:cs="Times New Roman"/>
          <w:sz w:val="24"/>
          <w:szCs w:val="24"/>
        </w:rPr>
        <w:t>дискусији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Одбора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изнели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мишњења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ставове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поставили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питања</w:t>
      </w:r>
      <w:proofErr w:type="spellEnd"/>
      <w:r>
        <w:rPr>
          <w:rFonts w:ascii="Times New Roman" w:hAnsi="Times New Roman" w:cs="Times New Roman"/>
          <w:sz w:val="24"/>
          <w:szCs w:val="24"/>
        </w:rPr>
        <w:t xml:space="preserve">. </w:t>
      </w:r>
    </w:p>
    <w:p w:rsidR="004529EC" w:rsidRDefault="004529EC" w:rsidP="004529EC">
      <w:pPr>
        <w:tabs>
          <w:tab w:val="left" w:pos="1276"/>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Постављена су следећа питања:</w:t>
      </w:r>
    </w:p>
    <w:p w:rsidR="004529EC" w:rsidRDefault="004529EC" w:rsidP="004529EC">
      <w:pPr>
        <w:tabs>
          <w:tab w:val="left" w:pos="1276"/>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Pr="00A5545D">
        <w:rPr>
          <w:rFonts w:ascii="Times New Roman" w:eastAsia="Times New Roman" w:hAnsi="Times New Roman" w:cs="Times New Roman"/>
          <w:sz w:val="24"/>
          <w:szCs w:val="24"/>
          <w:lang w:val="sr-Cyrl-RS"/>
        </w:rPr>
        <w:t>да ли ће све робе које се увозе у Србију по овом Споразуму бити ослобођене ПДВ и других фискалних дажбина</w:t>
      </w:r>
      <w:r>
        <w:rPr>
          <w:rFonts w:ascii="Times New Roman" w:eastAsia="Times New Roman" w:hAnsi="Times New Roman" w:cs="Times New Roman"/>
          <w:sz w:val="24"/>
          <w:szCs w:val="24"/>
          <w:lang w:val="sr-Cyrl-RS"/>
        </w:rPr>
        <w:t>;</w:t>
      </w:r>
    </w:p>
    <w:p w:rsidR="004529EC" w:rsidRDefault="004529EC" w:rsidP="004529EC">
      <w:pPr>
        <w:tabs>
          <w:tab w:val="left" w:pos="1276"/>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да ли ће због санкција Нафтној индустрији Србије  бити поскупљења, несташица, да ли ће угрозити привреду, да ли подићи цене односно утицати на инфлацију;</w:t>
      </w:r>
    </w:p>
    <w:p w:rsidR="004529EC" w:rsidRDefault="004529EC" w:rsidP="004529EC">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шта значи навод из Споразума да ЕУ има право да врши контроле и правних  и физичких лица; да ли то значи да их не обавезује наше законодавство, тужилаштво, судови и друге институције које би требало тиме да се баве.</w:t>
      </w:r>
    </w:p>
    <w:p w:rsidR="004529EC" w:rsidRDefault="004529EC" w:rsidP="004529EC">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Изнето је мишљење да је потребно подржати потписивање овог Споразума с обзиром да је Република Србија у ситуацији да треба да користи сваку прилику која се укаже за развој привреде. Досадашња привредна политика није имала за приоритет услове за развој малих и средњих предузећа, што показује и статистика. Опредељење да се дају субвенције страним инвеститорима који у нехуманим условима запошљавају раднике, не уплаћују све обавезе које су дужни да плате држави, а повуку се из земље када више нема </w:t>
      </w:r>
      <w:r>
        <w:rPr>
          <w:rFonts w:ascii="Times New Roman" w:eastAsia="Times New Roman" w:hAnsi="Times New Roman" w:cs="Times New Roman"/>
          <w:sz w:val="24"/>
          <w:szCs w:val="24"/>
          <w:lang w:val="sr-Cyrl-RS"/>
        </w:rPr>
        <w:lastRenderedPageBreak/>
        <w:t>субвенција,  утицало је на положај предузетника и малих и средњих предузећа. По последњим подацима који се могу видети, мала и средња предузећа креирају 70% додате вредности, чине 56% запослених, учествују са 46% у укупном извозу. С обзиром на то да нема пореских кредита или других олакшица или субвенција оцењено је да држава треба да уради низ ствари да би овај Споразум имао ефекат.</w:t>
      </w:r>
    </w:p>
    <w:p w:rsidR="004529EC" w:rsidRDefault="004529EC" w:rsidP="004529EC">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Изнето је мишљење да поједине фирме не могу да испрате повећање минималне зараде која је повећана два пута у року од неколико месеци. Изнета је бојазан да ће НИС ускоро добити санкције, што ће бити велики проблем у Србији. Постоје резерве нафте и горива за два-три месеца. Уколико заиста крене несташица, резерве ће се потрошити и за десет дана.</w:t>
      </w:r>
    </w:p>
    <w:p w:rsidR="004529EC" w:rsidRDefault="004529EC" w:rsidP="004529EC">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Изнето је и да постоје негативна искуства са страним компанијама које су користиле субвенције и повукле са тржишта по престанку исплата. </w:t>
      </w:r>
    </w:p>
    <w:p w:rsidR="004529EC" w:rsidRDefault="004529EC" w:rsidP="004529EC">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t xml:space="preserve"> У одговору на постављена питања и изнета мишљења, представници Министарства су објаснили да је део Споразума Анекс Споразума, у коме су садржана правила ЕУ за добро финансијско управљање. Пошто је у питању међународни Споразум, примењују се стандардна међународно призната правила која омогућавају Европској комисији  да може да врши ревизију и да са привредним субјектима у Србији прегледа документацију, као и да је обавеза домаћих правних лица да се омогући приступ свој документацији. Што се тиче ПДВ такође је иста ситуација, јер је то програм ЕУ и по тим правилима, као и правилима када су у питању донације, фондови ЕУ су ослобођени плаћања царина и ПДВ. Суштина је да то практично има третман донације, а донатори имају право да контролишу и прате како се троше средства. Често постоји и обавеза да се заједнички расписује тендер, када донатори имају права и код избора надзора и слично. Сви пројекти</w:t>
      </w:r>
      <w:r w:rsidRPr="005F5E52">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који се реализују из ИПА фондова су ослобођени ПДВ. Процедура је обавезна на пројекту, пријављују се на порталу пореске управе и по тој основи ослобађају од ПДВ.</w:t>
      </w:r>
    </w:p>
    <w:p w:rsidR="004529EC" w:rsidRDefault="004529EC" w:rsidP="004529EC">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Председник Одбора је подсетио да је седница Одбора сазвана на основу потреба дневног реда предстојеће седнице Народне скупштине. С тим у вези, иако НИС није тема, оценио је да не искључује ни једну могућност у овом моменту, па ни понуду америчке државе да се купи америчка нафта и тиме смањи дефицит који Србија има у трговинској размени са САД, који према америчким статистичким подацима износи 36%. На питање да ли ће се нешто радити по питању промене власничке структуре и управљања, истакао је да  се нече разговарати о власничкој структури док се не исцрпе различите могућности. Ако се деси да се може куповати америчка нафта, гориво ће бити нешто мало скупље. Решаваће се и проблем плаћања горива Дина картицом Поштанске штедионице. У овом тренутку постоји бојазан од проблема који се  врло вероватно неће десити. Ако ступе на снагу америчке санкције, од тог момента моћи ће приликом плаћања горива на пумпама да функционише Дина картица и моћи ће да се плати у готовини. За првих шест месеци нема потребе да страхујемо од несташица. Највећи део средстава НИС је реинвестирао у Србији, што се води као страна инвестиција. Може доћи до извесног смањења прихода у буџету, али ценовних удара неће бити. Питање куповине гаса биће решено на довољно добар начин. И као народни посланик, а и као директор „Србијагаса“, истакао је да ће гаса бити у довољним количинама  и да неће бити поскупљења за становништво. Привреда мора да плати онолико колико кошта, али ће гаса га бити довољно. Да ли је економски модел у коме је држава највећи инвеститор исцрпљен или није, о томе се може разговарати, али у овом моменту без импулса који даје држава не може се одржати ни раст </w:t>
      </w:r>
      <w:r>
        <w:rPr>
          <w:rFonts w:ascii="Times New Roman" w:eastAsia="Times New Roman" w:hAnsi="Times New Roman" w:cs="Times New Roman"/>
          <w:sz w:val="24"/>
          <w:szCs w:val="24"/>
          <w:lang w:val="sr-Latn-RS"/>
        </w:rPr>
        <w:t>Б</w:t>
      </w:r>
      <w:r>
        <w:rPr>
          <w:rFonts w:ascii="Times New Roman" w:eastAsia="Times New Roman" w:hAnsi="Times New Roman" w:cs="Times New Roman"/>
          <w:sz w:val="24"/>
          <w:szCs w:val="24"/>
          <w:lang w:val="sr-Cyrl-RS"/>
        </w:rPr>
        <w:t xml:space="preserve">ДП, ни инвестиције, ни други параметри привредног раста. У следећој фази ће се озбиљно улагати у мала и средња предузећа јер треба имати производе конкурентне на регионалном тржишту. На рачуну у буџету има око 476 милијарди динара, постоје девизне резрве, резерве у злату које треба да се повећавају и неће бити ценовног удара. Инфлација је заустављена, пре свега у трговинским ланцима. То значи да нема </w:t>
      </w:r>
      <w:r>
        <w:rPr>
          <w:rFonts w:ascii="Times New Roman" w:eastAsia="Times New Roman" w:hAnsi="Times New Roman" w:cs="Times New Roman"/>
          <w:sz w:val="24"/>
          <w:szCs w:val="24"/>
          <w:lang w:val="sr-Cyrl-RS"/>
        </w:rPr>
        <w:lastRenderedPageBreak/>
        <w:t>даљег раста цена, јер је ту био главни генератор инфлације. Базна стопа инфлације је и даље нешто виша него што је требало да буде, али је у коридору. Ситуација у Србији није само питање власти у Србији, већ је питање да се одржи економски модел и трансформише. Пре завршетка ЕКСПО-а и пре избора који треба да буду одржани у легитимној атмосфери коју могу сви да прихвате и позиција и опозиција, највећи непријатељ би био додатна политичка нестабилност. Овај модел би требало да функционише док се ЕКСПО не заврши. После завршетка ЕКСПО-а више и немамо услове да се више повећавају инвестиције које ће финансирати само држава. Сви знају да прочитају билансе РС, постоје кредити, завршни биланси, буџети. У новембру ће се усвајати буџет, где се тачно може све видети. Циљна инфлација може да се постигне, остварен је раст индустријске производње, раст извоза, раст још у неколико области, таји да нисмо у црвеној зони.</w:t>
      </w:r>
    </w:p>
    <w:p w:rsidR="004529EC" w:rsidRDefault="004529EC" w:rsidP="004529EC">
      <w:pPr>
        <w:tabs>
          <w:tab w:val="left" w:pos="1418"/>
        </w:tabs>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У дискусији су учествовали </w:t>
      </w:r>
      <w:r w:rsidRPr="002867CD">
        <w:rPr>
          <w:rFonts w:ascii="Times New Roman" w:hAnsi="Times New Roman" w:cs="Times New Roman"/>
          <w:sz w:val="24"/>
          <w:szCs w:val="24"/>
          <w:lang w:val="sr-Cyrl-RS"/>
        </w:rPr>
        <w:t>народни посланици:</w:t>
      </w:r>
      <w:r>
        <w:rPr>
          <w:rFonts w:ascii="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др Душан Бајатовић, проф. др Слободан Цвејић, Жељко Веселиновић, Драган Станојевић и Далибор Јекић, као и Марко Зелић.</w:t>
      </w:r>
    </w:p>
    <w:p w:rsidR="004529EC" w:rsidRDefault="004529EC" w:rsidP="004529EC">
      <w:pPr>
        <w:spacing w:after="0" w:line="240" w:lineRule="auto"/>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ab/>
      </w:r>
    </w:p>
    <w:p w:rsidR="00B82960" w:rsidRPr="00917569" w:rsidRDefault="00B82960" w:rsidP="00B82960">
      <w:pPr>
        <w:widowControl w:val="0"/>
        <w:tabs>
          <w:tab w:val="left" w:pos="851"/>
          <w:tab w:val="left" w:pos="144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ab/>
      </w:r>
      <w:r w:rsidRPr="00917569">
        <w:rPr>
          <w:rFonts w:ascii="Times New Roman" w:eastAsia="Times New Roman" w:hAnsi="Times New Roman" w:cs="Times New Roman"/>
          <w:sz w:val="24"/>
          <w:szCs w:val="24"/>
          <w:lang w:val="sr-Cyrl-CS"/>
        </w:rPr>
        <w:t xml:space="preserve">Одбор </w:t>
      </w:r>
      <w:r>
        <w:rPr>
          <w:rFonts w:ascii="Times New Roman" w:eastAsia="Times New Roman" w:hAnsi="Times New Roman" w:cs="Times New Roman"/>
          <w:sz w:val="24"/>
          <w:szCs w:val="24"/>
          <w:lang w:val="sr-Cyrl-CS"/>
        </w:rPr>
        <w:t>је, н</w:t>
      </w:r>
      <w:r w:rsidRPr="00917569">
        <w:rPr>
          <w:rFonts w:ascii="Times New Roman" w:eastAsia="Times New Roman" w:hAnsi="Times New Roman" w:cs="Times New Roman"/>
          <w:sz w:val="24"/>
          <w:szCs w:val="24"/>
          <w:lang w:val="sr-Cyrl-CS"/>
        </w:rPr>
        <w:t>а основу члана 156. став 3. Пословника Народне скупштине</w:t>
      </w:r>
      <w:r w:rsidRPr="00917569">
        <w:rPr>
          <w:rFonts w:ascii="Times New Roman" w:eastAsia="Times New Roman" w:hAnsi="Times New Roman" w:cs="Times New Roman"/>
          <w:sz w:val="24"/>
          <w:szCs w:val="24"/>
          <w:lang w:val="sr-Cyrl-RS"/>
        </w:rPr>
        <w:t>,</w:t>
      </w:r>
      <w:r w:rsidRPr="00917569">
        <w:rPr>
          <w:rFonts w:ascii="Times New Roman" w:eastAsia="Times New Roman" w:hAnsi="Times New Roman" w:cs="Times New Roman"/>
          <w:sz w:val="24"/>
          <w:szCs w:val="24"/>
          <w:lang w:val="sr-Cyrl-CS"/>
        </w:rPr>
        <w:t xml:space="preserve"> Одбор за привреду, регионални развој, тргови</w:t>
      </w:r>
      <w:r>
        <w:rPr>
          <w:rFonts w:ascii="Times New Roman" w:eastAsia="Times New Roman" w:hAnsi="Times New Roman" w:cs="Times New Roman"/>
          <w:sz w:val="24"/>
          <w:szCs w:val="24"/>
          <w:lang w:val="sr-Cyrl-CS"/>
        </w:rPr>
        <w:t>ну, туризам и енергетику поднео Народној скупштини</w:t>
      </w:r>
      <w:r w:rsidRPr="00917569">
        <w:rPr>
          <w:rFonts w:ascii="Times New Roman" w:eastAsia="Times New Roman" w:hAnsi="Times New Roman" w:cs="Times New Roman"/>
          <w:sz w:val="24"/>
          <w:szCs w:val="24"/>
          <w:lang w:val="sr-Cyrl-CS"/>
        </w:rPr>
        <w:t xml:space="preserve"> </w:t>
      </w:r>
    </w:p>
    <w:p w:rsidR="00B82960" w:rsidRPr="00917569" w:rsidRDefault="00B82960" w:rsidP="00B82960">
      <w:pPr>
        <w:widowControl w:val="0"/>
        <w:tabs>
          <w:tab w:val="left" w:pos="1440"/>
        </w:tabs>
        <w:spacing w:after="0" w:line="240" w:lineRule="auto"/>
        <w:jc w:val="center"/>
        <w:rPr>
          <w:rFonts w:ascii="Times New Roman" w:eastAsia="Times New Roman" w:hAnsi="Times New Roman" w:cs="Times New Roman"/>
          <w:sz w:val="24"/>
          <w:szCs w:val="24"/>
          <w:lang w:val="sr-Cyrl-RS"/>
        </w:rPr>
      </w:pPr>
      <w:r w:rsidRPr="00917569">
        <w:rPr>
          <w:rFonts w:ascii="Times New Roman" w:eastAsia="Times New Roman" w:hAnsi="Times New Roman" w:cs="Times New Roman"/>
          <w:sz w:val="24"/>
          <w:szCs w:val="24"/>
          <w:lang w:val="sr-Cyrl-CS"/>
        </w:rPr>
        <w:t>И З В Е Ш Т А Ј</w:t>
      </w:r>
    </w:p>
    <w:p w:rsidR="00B82960" w:rsidRPr="00B82960" w:rsidRDefault="00B82960" w:rsidP="00B82960">
      <w:pPr>
        <w:widowControl w:val="0"/>
        <w:tabs>
          <w:tab w:val="left" w:pos="851"/>
          <w:tab w:val="left" w:pos="1418"/>
        </w:tabs>
        <w:spacing w:after="0" w:line="240" w:lineRule="auto"/>
        <w:jc w:val="both"/>
        <w:rPr>
          <w:rFonts w:ascii="Times New Roman" w:eastAsia="Times New Roman" w:hAnsi="Times New Roman" w:cs="Times New Roman"/>
          <w:b/>
          <w:sz w:val="24"/>
          <w:szCs w:val="24"/>
        </w:rPr>
      </w:pPr>
      <w:r w:rsidRPr="00917569">
        <w:rPr>
          <w:rFonts w:ascii="Times New Roman" w:eastAsia="Times New Roman" w:hAnsi="Times New Roman" w:cs="Times New Roman"/>
          <w:sz w:val="24"/>
          <w:szCs w:val="24"/>
          <w:lang w:val="sr-Cyrl-CS"/>
        </w:rPr>
        <w:tab/>
        <w:t xml:space="preserve">Одбор је, у складу са чланом </w:t>
      </w:r>
      <w:r w:rsidRPr="00917569">
        <w:rPr>
          <w:rFonts w:ascii="Times New Roman" w:eastAsia="Times New Roman" w:hAnsi="Times New Roman" w:cs="Times New Roman"/>
          <w:sz w:val="24"/>
          <w:szCs w:val="24"/>
          <w:lang w:val="sr-Cyrl-RS"/>
        </w:rPr>
        <w:t>155</w:t>
      </w:r>
      <w:r w:rsidRPr="00917569">
        <w:rPr>
          <w:rFonts w:ascii="Times New Roman" w:eastAsia="Times New Roman" w:hAnsi="Times New Roman" w:cs="Times New Roman"/>
          <w:sz w:val="24"/>
          <w:szCs w:val="24"/>
          <w:lang w:val="sr-Cyrl-CS"/>
        </w:rPr>
        <w:t xml:space="preserve">. став </w:t>
      </w:r>
      <w:r w:rsidRPr="00917569">
        <w:rPr>
          <w:rFonts w:ascii="Times New Roman" w:eastAsia="Times New Roman" w:hAnsi="Times New Roman" w:cs="Times New Roman"/>
          <w:sz w:val="24"/>
          <w:szCs w:val="24"/>
          <w:lang w:val="sr-Cyrl-RS"/>
        </w:rPr>
        <w:t>2</w:t>
      </w:r>
      <w:r w:rsidRPr="00917569">
        <w:rPr>
          <w:rFonts w:ascii="Times New Roman" w:eastAsia="Times New Roman" w:hAnsi="Times New Roman" w:cs="Times New Roman"/>
          <w:sz w:val="24"/>
          <w:szCs w:val="24"/>
          <w:lang w:val="sr-Cyrl-CS"/>
        </w:rPr>
        <w:t>. Пословника Народне скупштине</w:t>
      </w:r>
      <w:r w:rsidRPr="00917569">
        <w:rPr>
          <w:rFonts w:ascii="Times New Roman" w:eastAsia="Times New Roman" w:hAnsi="Times New Roman" w:cs="Times New Roman"/>
          <w:sz w:val="24"/>
          <w:szCs w:val="24"/>
          <w:lang w:val="sr-Cyrl-RS"/>
        </w:rPr>
        <w:t>, одлучио да предложи Народној скупштини да прихвати</w:t>
      </w:r>
      <w:r w:rsidRPr="00917569">
        <w:rPr>
          <w:rFonts w:ascii="Times New Roman" w:eastAsia="Times New Roman" w:hAnsi="Times New Roman" w:cs="Times New Roman"/>
          <w:sz w:val="24"/>
          <w:szCs w:val="24"/>
          <w:lang w:val="sr-Cyrl-CS"/>
        </w:rPr>
        <w:t xml:space="preserve"> </w:t>
      </w:r>
      <w:proofErr w:type="spellStart"/>
      <w:r w:rsidRPr="00191793">
        <w:rPr>
          <w:rFonts w:ascii="Times New Roman" w:eastAsia="Times New Roman" w:hAnsi="Times New Roman" w:cs="Times New Roman"/>
          <w:b/>
          <w:sz w:val="24"/>
          <w:szCs w:val="24"/>
        </w:rPr>
        <w:t>Предлог</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закона</w:t>
      </w:r>
      <w:proofErr w:type="spellEnd"/>
      <w:r w:rsidRPr="00191793">
        <w:rPr>
          <w:rFonts w:ascii="Times New Roman" w:eastAsia="Times New Roman" w:hAnsi="Times New Roman" w:cs="Times New Roman"/>
          <w:b/>
          <w:sz w:val="24"/>
          <w:szCs w:val="24"/>
        </w:rPr>
        <w:t xml:space="preserve"> о </w:t>
      </w:r>
      <w:proofErr w:type="spellStart"/>
      <w:r w:rsidRPr="00191793">
        <w:rPr>
          <w:rFonts w:ascii="Times New Roman" w:eastAsia="Times New Roman" w:hAnsi="Times New Roman" w:cs="Times New Roman"/>
          <w:b/>
          <w:sz w:val="24"/>
          <w:szCs w:val="24"/>
        </w:rPr>
        <w:t>потврђивању</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Споразума</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између</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Републике</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Србије</w:t>
      </w:r>
      <w:proofErr w:type="spellEnd"/>
      <w:r w:rsidRPr="00191793">
        <w:rPr>
          <w:rFonts w:ascii="Times New Roman" w:eastAsia="Times New Roman" w:hAnsi="Times New Roman" w:cs="Times New Roman"/>
          <w:b/>
          <w:sz w:val="24"/>
          <w:szCs w:val="24"/>
        </w:rPr>
        <w:t xml:space="preserve">, с </w:t>
      </w:r>
      <w:proofErr w:type="spellStart"/>
      <w:r w:rsidRPr="00191793">
        <w:rPr>
          <w:rFonts w:ascii="Times New Roman" w:eastAsia="Times New Roman" w:hAnsi="Times New Roman" w:cs="Times New Roman"/>
          <w:b/>
          <w:sz w:val="24"/>
          <w:szCs w:val="24"/>
        </w:rPr>
        <w:t>једне</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стране</w:t>
      </w:r>
      <w:proofErr w:type="spellEnd"/>
      <w:r w:rsidRPr="00191793">
        <w:rPr>
          <w:rFonts w:ascii="Times New Roman" w:eastAsia="Times New Roman" w:hAnsi="Times New Roman" w:cs="Times New Roman"/>
          <w:b/>
          <w:sz w:val="24"/>
          <w:szCs w:val="24"/>
        </w:rPr>
        <w:t xml:space="preserve">, и </w:t>
      </w:r>
      <w:proofErr w:type="spellStart"/>
      <w:r w:rsidRPr="00191793">
        <w:rPr>
          <w:rFonts w:ascii="Times New Roman" w:eastAsia="Times New Roman" w:hAnsi="Times New Roman" w:cs="Times New Roman"/>
          <w:b/>
          <w:sz w:val="24"/>
          <w:szCs w:val="24"/>
        </w:rPr>
        <w:t>Европске</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уније</w:t>
      </w:r>
      <w:proofErr w:type="spellEnd"/>
      <w:r w:rsidRPr="00191793">
        <w:rPr>
          <w:rFonts w:ascii="Times New Roman" w:eastAsia="Times New Roman" w:hAnsi="Times New Roman" w:cs="Times New Roman"/>
          <w:b/>
          <w:sz w:val="24"/>
          <w:szCs w:val="24"/>
        </w:rPr>
        <w:t xml:space="preserve">, с </w:t>
      </w:r>
      <w:proofErr w:type="spellStart"/>
      <w:r w:rsidRPr="00191793">
        <w:rPr>
          <w:rFonts w:ascii="Times New Roman" w:eastAsia="Times New Roman" w:hAnsi="Times New Roman" w:cs="Times New Roman"/>
          <w:b/>
          <w:sz w:val="24"/>
          <w:szCs w:val="24"/>
        </w:rPr>
        <w:t>друге</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стране</w:t>
      </w:r>
      <w:proofErr w:type="spellEnd"/>
      <w:r w:rsidRPr="00191793">
        <w:rPr>
          <w:rFonts w:ascii="Times New Roman" w:eastAsia="Times New Roman" w:hAnsi="Times New Roman" w:cs="Times New Roman"/>
          <w:b/>
          <w:sz w:val="24"/>
          <w:szCs w:val="24"/>
        </w:rPr>
        <w:t xml:space="preserve">, о </w:t>
      </w:r>
      <w:proofErr w:type="spellStart"/>
      <w:r w:rsidRPr="00191793">
        <w:rPr>
          <w:rFonts w:ascii="Times New Roman" w:eastAsia="Times New Roman" w:hAnsi="Times New Roman" w:cs="Times New Roman"/>
          <w:b/>
          <w:sz w:val="24"/>
          <w:szCs w:val="24"/>
        </w:rPr>
        <w:t>учешћу</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Републике</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Србије</w:t>
      </w:r>
      <w:proofErr w:type="spellEnd"/>
      <w:r w:rsidRPr="00191793">
        <w:rPr>
          <w:rFonts w:ascii="Times New Roman" w:eastAsia="Times New Roman" w:hAnsi="Times New Roman" w:cs="Times New Roman"/>
          <w:b/>
          <w:sz w:val="24"/>
          <w:szCs w:val="24"/>
        </w:rPr>
        <w:t xml:space="preserve"> у </w:t>
      </w:r>
      <w:proofErr w:type="spellStart"/>
      <w:r w:rsidRPr="00191793">
        <w:rPr>
          <w:rFonts w:ascii="Times New Roman" w:eastAsia="Times New Roman" w:hAnsi="Times New Roman" w:cs="Times New Roman"/>
          <w:b/>
          <w:sz w:val="24"/>
          <w:szCs w:val="24"/>
        </w:rPr>
        <w:t>Програму</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јединственог</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тржишта</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Европске</w:t>
      </w:r>
      <w:proofErr w:type="spellEnd"/>
      <w:r w:rsidRPr="00191793">
        <w:rPr>
          <w:rFonts w:ascii="Times New Roman" w:eastAsia="Times New Roman" w:hAnsi="Times New Roman" w:cs="Times New Roman"/>
          <w:b/>
          <w:sz w:val="24"/>
          <w:szCs w:val="24"/>
        </w:rPr>
        <w:t xml:space="preserve"> </w:t>
      </w:r>
      <w:proofErr w:type="spellStart"/>
      <w:r w:rsidRPr="00191793">
        <w:rPr>
          <w:rFonts w:ascii="Times New Roman" w:eastAsia="Times New Roman" w:hAnsi="Times New Roman" w:cs="Times New Roman"/>
          <w:b/>
          <w:sz w:val="24"/>
          <w:szCs w:val="24"/>
        </w:rPr>
        <w:t>уније</w:t>
      </w:r>
      <w:proofErr w:type="spellEnd"/>
      <w:r w:rsidRPr="00B82960">
        <w:rPr>
          <w:rFonts w:ascii="Times New Roman" w:eastAsia="Times New Roman" w:hAnsi="Times New Roman" w:cs="Times New Roman"/>
          <w:b/>
          <w:sz w:val="24"/>
          <w:szCs w:val="24"/>
          <w:lang w:val="sr-Cyrl-CS"/>
        </w:rPr>
        <w:t>.</w:t>
      </w:r>
    </w:p>
    <w:p w:rsidR="00B82960" w:rsidRPr="00917569" w:rsidRDefault="00B82960" w:rsidP="00B82960">
      <w:pPr>
        <w:widowControl w:val="0"/>
        <w:tabs>
          <w:tab w:val="left" w:pos="1440"/>
        </w:tabs>
        <w:spacing w:after="0" w:line="240" w:lineRule="auto"/>
        <w:jc w:val="both"/>
        <w:rPr>
          <w:rFonts w:ascii="Times New Roman" w:eastAsia="Times New Roman" w:hAnsi="Times New Roman" w:cs="Times New Roman"/>
          <w:sz w:val="24"/>
          <w:szCs w:val="24"/>
        </w:rPr>
      </w:pPr>
      <w:r w:rsidRPr="00917569">
        <w:rPr>
          <w:rFonts w:ascii="Times New Roman" w:eastAsia="Times New Roman" w:hAnsi="Times New Roman" w:cs="Times New Roman"/>
          <w:sz w:val="24"/>
          <w:szCs w:val="24"/>
          <w:lang w:val="sr-Cyrl-RS"/>
        </w:rPr>
        <w:t xml:space="preserve">                      </w:t>
      </w:r>
      <w:r w:rsidRPr="00917569">
        <w:rPr>
          <w:rFonts w:ascii="Times New Roman" w:eastAsia="Times New Roman" w:hAnsi="Times New Roman" w:cs="Times New Roman"/>
          <w:sz w:val="24"/>
          <w:szCs w:val="24"/>
          <w:lang w:val="sr-Cyrl-CS"/>
        </w:rPr>
        <w:t xml:space="preserve">За известиоца Одбора на седници Народне скупштине одређен је </w:t>
      </w:r>
      <w:r w:rsidRPr="00917569">
        <w:rPr>
          <w:rFonts w:ascii="Times New Roman" w:eastAsia="Times New Roman" w:hAnsi="Times New Roman" w:cs="Times New Roman"/>
          <w:sz w:val="24"/>
          <w:szCs w:val="24"/>
          <w:lang w:val="sr-Cyrl-RS"/>
        </w:rPr>
        <w:t>др Душан Бајатовић</w:t>
      </w:r>
      <w:r w:rsidRPr="00917569">
        <w:rPr>
          <w:rFonts w:ascii="Times New Roman" w:eastAsia="Times New Roman" w:hAnsi="Times New Roman" w:cs="Times New Roman"/>
          <w:sz w:val="24"/>
          <w:szCs w:val="24"/>
          <w:lang w:val="sr-Cyrl-CS"/>
        </w:rPr>
        <w:t>, председник Одбора.</w:t>
      </w:r>
    </w:p>
    <w:p w:rsidR="00B82960" w:rsidRPr="00917569" w:rsidRDefault="00B82960" w:rsidP="00B82960">
      <w:pPr>
        <w:widowControl w:val="0"/>
        <w:tabs>
          <w:tab w:val="left" w:pos="1440"/>
          <w:tab w:val="center" w:pos="7200"/>
        </w:tabs>
        <w:spacing w:after="0" w:line="240" w:lineRule="auto"/>
        <w:jc w:val="both"/>
        <w:rPr>
          <w:rFonts w:ascii="Times New Roman" w:eastAsia="Times New Roman" w:hAnsi="Times New Roman" w:cs="Times New Roman"/>
          <w:sz w:val="24"/>
          <w:szCs w:val="24"/>
          <w:lang w:val="sr-Cyrl-RS"/>
        </w:rPr>
      </w:pPr>
      <w:r w:rsidRPr="00917569">
        <w:rPr>
          <w:rFonts w:ascii="Times New Roman" w:eastAsia="Times New Roman" w:hAnsi="Times New Roman" w:cs="Times New Roman"/>
          <w:sz w:val="24"/>
          <w:szCs w:val="24"/>
          <w:lang w:val="sr-Cyrl-RS"/>
        </w:rPr>
        <w:tab/>
      </w:r>
      <w:r w:rsidRPr="00917569">
        <w:rPr>
          <w:rFonts w:ascii="Times New Roman" w:eastAsia="Times New Roman" w:hAnsi="Times New Roman" w:cs="Times New Roman"/>
          <w:sz w:val="24"/>
          <w:szCs w:val="24"/>
          <w:lang w:val="sr-Cyrl-RS"/>
        </w:rPr>
        <w:tab/>
        <w:t xml:space="preserve">ПРЕДСЕДНИК </w:t>
      </w:r>
    </w:p>
    <w:p w:rsidR="00B82960" w:rsidRPr="00917569" w:rsidRDefault="00B82960" w:rsidP="00B82960">
      <w:pPr>
        <w:widowControl w:val="0"/>
        <w:tabs>
          <w:tab w:val="left" w:pos="1440"/>
          <w:tab w:val="center" w:pos="7200"/>
        </w:tabs>
        <w:spacing w:after="0" w:line="240" w:lineRule="auto"/>
        <w:jc w:val="both"/>
        <w:rPr>
          <w:rFonts w:ascii="Times New Roman" w:eastAsia="Times New Roman" w:hAnsi="Times New Roman" w:cs="Times New Roman"/>
          <w:sz w:val="24"/>
          <w:szCs w:val="24"/>
          <w:lang w:val="sr-Cyrl-RS"/>
        </w:rPr>
      </w:pPr>
      <w:r w:rsidRPr="00917569">
        <w:rPr>
          <w:rFonts w:ascii="Times New Roman" w:eastAsia="Times New Roman" w:hAnsi="Times New Roman" w:cs="Times New Roman"/>
          <w:sz w:val="24"/>
          <w:szCs w:val="24"/>
          <w:lang w:val="sr-Cyrl-RS"/>
        </w:rPr>
        <w:tab/>
      </w:r>
      <w:r w:rsidRPr="00917569">
        <w:rPr>
          <w:rFonts w:ascii="Times New Roman" w:eastAsia="Times New Roman" w:hAnsi="Times New Roman" w:cs="Times New Roman"/>
          <w:sz w:val="24"/>
          <w:szCs w:val="24"/>
          <w:lang w:val="sr-Cyrl-RS"/>
        </w:rPr>
        <w:tab/>
        <w:t>др Душан Бајатовић</w:t>
      </w:r>
    </w:p>
    <w:p w:rsidR="00191793" w:rsidRDefault="00191793" w:rsidP="00985058">
      <w:pPr>
        <w:pStyle w:val="Bodytext20"/>
        <w:shd w:val="clear" w:color="auto" w:fill="auto"/>
        <w:jc w:val="both"/>
        <w:rPr>
          <w:b/>
          <w:sz w:val="24"/>
          <w:szCs w:val="24"/>
          <w:lang w:val="sr-Cyrl-CS"/>
        </w:rPr>
      </w:pPr>
    </w:p>
    <w:p w:rsidR="00191793" w:rsidRDefault="00191793" w:rsidP="00985058">
      <w:pPr>
        <w:pStyle w:val="Bodytext20"/>
        <w:shd w:val="clear" w:color="auto" w:fill="auto"/>
        <w:jc w:val="both"/>
        <w:rPr>
          <w:b/>
          <w:sz w:val="24"/>
          <w:szCs w:val="24"/>
          <w:lang w:val="sr-Cyrl-CS"/>
        </w:rPr>
      </w:pPr>
    </w:p>
    <w:p w:rsidR="00191793" w:rsidRPr="00B82960" w:rsidRDefault="00752E79" w:rsidP="00191793">
      <w:pPr>
        <w:tabs>
          <w:tab w:val="left" w:pos="2364"/>
        </w:tabs>
        <w:spacing w:after="0" w:line="240" w:lineRule="auto"/>
        <w:contextualSpacing/>
        <w:jc w:val="both"/>
        <w:rPr>
          <w:rStyle w:val="colornavy"/>
          <w:rFonts w:ascii="Times New Roman" w:hAnsi="Times New Roman" w:cs="Times New Roman"/>
          <w:b/>
          <w:sz w:val="24"/>
          <w:szCs w:val="24"/>
          <w:lang w:val="sr-Cyrl-RS"/>
        </w:rPr>
      </w:pPr>
      <w:r w:rsidRPr="00B82960">
        <w:rPr>
          <w:rFonts w:ascii="Times New Roman" w:hAnsi="Times New Roman" w:cs="Times New Roman"/>
          <w:sz w:val="24"/>
          <w:szCs w:val="24"/>
          <w:lang w:val="sr-Cyrl-CS"/>
        </w:rPr>
        <w:t>Друга</w:t>
      </w:r>
      <w:r w:rsidR="00191793" w:rsidRPr="00B82960">
        <w:rPr>
          <w:rFonts w:ascii="Times New Roman" w:hAnsi="Times New Roman" w:cs="Times New Roman"/>
          <w:sz w:val="24"/>
          <w:szCs w:val="24"/>
          <w:lang w:val="sr-Cyrl-RS"/>
        </w:rPr>
        <w:t xml:space="preserve">, Трећа, Четврта и </w:t>
      </w:r>
      <w:r w:rsidR="00541D13" w:rsidRPr="00B82960">
        <w:rPr>
          <w:rFonts w:ascii="Times New Roman" w:hAnsi="Times New Roman" w:cs="Times New Roman"/>
          <w:sz w:val="24"/>
          <w:szCs w:val="24"/>
          <w:lang w:val="sr-Cyrl-RS"/>
        </w:rPr>
        <w:t xml:space="preserve">Пета </w:t>
      </w:r>
      <w:r w:rsidRPr="00B82960">
        <w:rPr>
          <w:rFonts w:ascii="Times New Roman" w:hAnsi="Times New Roman" w:cs="Times New Roman"/>
          <w:sz w:val="24"/>
          <w:szCs w:val="24"/>
          <w:lang w:val="sr-Cyrl-CS"/>
        </w:rPr>
        <w:t>тачка:</w:t>
      </w:r>
      <w:r w:rsidR="009E75B3" w:rsidRPr="00B82960">
        <w:rPr>
          <w:rFonts w:ascii="Times New Roman" w:hAnsi="Times New Roman" w:cs="Times New Roman"/>
          <w:sz w:val="24"/>
          <w:szCs w:val="24"/>
          <w:lang w:val="sr-Cyrl-CS"/>
        </w:rPr>
        <w:t xml:space="preserve"> </w:t>
      </w:r>
      <w:r w:rsidR="00B82960">
        <w:rPr>
          <w:rFonts w:ascii="Times New Roman" w:eastAsia="Times New Roman" w:hAnsi="Times New Roman" w:cs="Times New Roman"/>
          <w:b/>
          <w:sz w:val="24"/>
          <w:szCs w:val="24"/>
          <w:lang w:val="sr-Cyrl-RS"/>
        </w:rPr>
        <w:t>Предлог</w:t>
      </w:r>
      <w:r w:rsidR="00191793" w:rsidRPr="00B82960">
        <w:rPr>
          <w:rFonts w:ascii="Times New Roman" w:eastAsia="Times New Roman" w:hAnsi="Times New Roman" w:cs="Times New Roman"/>
          <w:b/>
          <w:sz w:val="24"/>
          <w:szCs w:val="24"/>
          <w:lang w:val="sr-Cyrl-RS"/>
        </w:rPr>
        <w:t xml:space="preserve"> закона о потврђивању Споразума између Владе Републике Србије и Владе Републике Бурундија о економској сарадњи; </w:t>
      </w:r>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Предлог</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закона</w:t>
      </w:r>
      <w:proofErr w:type="spellEnd"/>
      <w:r w:rsidR="00191793" w:rsidRPr="00B82960">
        <w:rPr>
          <w:rFonts w:ascii="Times New Roman" w:eastAsia="Times New Roman" w:hAnsi="Times New Roman" w:cs="Times New Roman"/>
          <w:b/>
          <w:sz w:val="24"/>
          <w:szCs w:val="24"/>
        </w:rPr>
        <w:t xml:space="preserve"> о </w:t>
      </w:r>
      <w:proofErr w:type="spellStart"/>
      <w:r w:rsidR="00191793" w:rsidRPr="00B82960">
        <w:rPr>
          <w:rFonts w:ascii="Times New Roman" w:eastAsia="Times New Roman" w:hAnsi="Times New Roman" w:cs="Times New Roman"/>
          <w:b/>
          <w:sz w:val="24"/>
          <w:szCs w:val="24"/>
        </w:rPr>
        <w:t>потврђивању</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Споразума</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између</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Владе</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Републике</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Србије</w:t>
      </w:r>
      <w:proofErr w:type="spellEnd"/>
      <w:r w:rsidR="00191793" w:rsidRPr="00B82960">
        <w:rPr>
          <w:rFonts w:ascii="Times New Roman" w:eastAsia="Times New Roman" w:hAnsi="Times New Roman" w:cs="Times New Roman"/>
          <w:b/>
          <w:sz w:val="24"/>
          <w:szCs w:val="24"/>
        </w:rPr>
        <w:t xml:space="preserve"> и </w:t>
      </w:r>
      <w:proofErr w:type="spellStart"/>
      <w:r w:rsidR="00191793" w:rsidRPr="00B82960">
        <w:rPr>
          <w:rFonts w:ascii="Times New Roman" w:eastAsia="Times New Roman" w:hAnsi="Times New Roman" w:cs="Times New Roman"/>
          <w:b/>
          <w:sz w:val="24"/>
          <w:szCs w:val="24"/>
        </w:rPr>
        <w:t>Владе</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Републике</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Малдива</w:t>
      </w:r>
      <w:proofErr w:type="spellEnd"/>
      <w:r w:rsidR="00191793" w:rsidRPr="00B82960">
        <w:rPr>
          <w:rFonts w:ascii="Times New Roman" w:eastAsia="Times New Roman" w:hAnsi="Times New Roman" w:cs="Times New Roman"/>
          <w:b/>
          <w:sz w:val="24"/>
          <w:szCs w:val="24"/>
        </w:rPr>
        <w:t xml:space="preserve"> о </w:t>
      </w:r>
      <w:proofErr w:type="spellStart"/>
      <w:r w:rsidR="00191793" w:rsidRPr="00B82960">
        <w:rPr>
          <w:rFonts w:ascii="Times New Roman" w:eastAsia="Times New Roman" w:hAnsi="Times New Roman" w:cs="Times New Roman"/>
          <w:b/>
          <w:sz w:val="24"/>
          <w:szCs w:val="24"/>
        </w:rPr>
        <w:t>трговинској</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инвестиционој</w:t>
      </w:r>
      <w:proofErr w:type="spellEnd"/>
      <w:r w:rsidR="00191793" w:rsidRPr="00B82960">
        <w:rPr>
          <w:rFonts w:ascii="Times New Roman" w:eastAsia="Times New Roman" w:hAnsi="Times New Roman" w:cs="Times New Roman"/>
          <w:b/>
          <w:sz w:val="24"/>
          <w:szCs w:val="24"/>
        </w:rPr>
        <w:t xml:space="preserve"> и </w:t>
      </w:r>
      <w:proofErr w:type="spellStart"/>
      <w:r w:rsidR="00191793" w:rsidRPr="00B82960">
        <w:rPr>
          <w:rFonts w:ascii="Times New Roman" w:eastAsia="Times New Roman" w:hAnsi="Times New Roman" w:cs="Times New Roman"/>
          <w:b/>
          <w:sz w:val="24"/>
          <w:szCs w:val="24"/>
        </w:rPr>
        <w:t>економској</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сарадњи</w:t>
      </w:r>
      <w:proofErr w:type="spellEnd"/>
      <w:r w:rsidR="00B82960">
        <w:rPr>
          <w:rFonts w:ascii="Times New Roman" w:eastAsia="Times New Roman" w:hAnsi="Times New Roman" w:cs="Times New Roman"/>
          <w:b/>
          <w:sz w:val="24"/>
          <w:szCs w:val="24"/>
          <w:lang w:val="sr-Cyrl-RS"/>
        </w:rPr>
        <w:t>;</w:t>
      </w:r>
      <w:r w:rsidR="00191793" w:rsidRPr="00B82960">
        <w:rPr>
          <w:rFonts w:ascii="Times New Roman" w:eastAsia="Times New Roman" w:hAnsi="Times New Roman" w:cs="Times New Roman"/>
          <w:b/>
          <w:sz w:val="24"/>
          <w:szCs w:val="24"/>
          <w:lang w:val="sr-Cyrl-RS"/>
        </w:rPr>
        <w:t xml:space="preserve"> Предлог</w:t>
      </w:r>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закона</w:t>
      </w:r>
      <w:proofErr w:type="spellEnd"/>
      <w:r w:rsidR="00191793" w:rsidRPr="00B82960">
        <w:rPr>
          <w:rFonts w:ascii="Times New Roman" w:eastAsia="Times New Roman" w:hAnsi="Times New Roman" w:cs="Times New Roman"/>
          <w:b/>
          <w:sz w:val="24"/>
          <w:szCs w:val="24"/>
        </w:rPr>
        <w:t xml:space="preserve"> о </w:t>
      </w:r>
      <w:proofErr w:type="spellStart"/>
      <w:r w:rsidR="00191793" w:rsidRPr="00B82960">
        <w:rPr>
          <w:rFonts w:ascii="Times New Roman" w:eastAsia="Times New Roman" w:hAnsi="Times New Roman" w:cs="Times New Roman"/>
          <w:b/>
          <w:sz w:val="24"/>
          <w:szCs w:val="24"/>
        </w:rPr>
        <w:t>потврђивању</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Споразума</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између</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Владе</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Републике</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Србије</w:t>
      </w:r>
      <w:proofErr w:type="spellEnd"/>
      <w:r w:rsidR="00191793" w:rsidRPr="00B82960">
        <w:rPr>
          <w:rFonts w:ascii="Times New Roman" w:eastAsia="Times New Roman" w:hAnsi="Times New Roman" w:cs="Times New Roman"/>
          <w:b/>
          <w:sz w:val="24"/>
          <w:szCs w:val="24"/>
        </w:rPr>
        <w:t xml:space="preserve"> и </w:t>
      </w:r>
      <w:proofErr w:type="spellStart"/>
      <w:r w:rsidR="00191793" w:rsidRPr="00B82960">
        <w:rPr>
          <w:rFonts w:ascii="Times New Roman" w:eastAsia="Times New Roman" w:hAnsi="Times New Roman" w:cs="Times New Roman"/>
          <w:b/>
          <w:sz w:val="24"/>
          <w:szCs w:val="24"/>
        </w:rPr>
        <w:t>Владе</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Републике</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Екваторијалне</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Гвинеје</w:t>
      </w:r>
      <w:proofErr w:type="spellEnd"/>
      <w:r w:rsidR="00191793" w:rsidRPr="00B82960">
        <w:rPr>
          <w:rFonts w:ascii="Times New Roman" w:eastAsia="Times New Roman" w:hAnsi="Times New Roman" w:cs="Times New Roman"/>
          <w:b/>
          <w:sz w:val="24"/>
          <w:szCs w:val="24"/>
        </w:rPr>
        <w:t xml:space="preserve"> о </w:t>
      </w:r>
      <w:proofErr w:type="spellStart"/>
      <w:r w:rsidR="00191793" w:rsidRPr="00B82960">
        <w:rPr>
          <w:rFonts w:ascii="Times New Roman" w:eastAsia="Times New Roman" w:hAnsi="Times New Roman" w:cs="Times New Roman"/>
          <w:b/>
          <w:sz w:val="24"/>
          <w:szCs w:val="24"/>
        </w:rPr>
        <w:t>економској</w:t>
      </w:r>
      <w:proofErr w:type="spellEnd"/>
      <w:r w:rsidR="00191793" w:rsidRPr="00B82960">
        <w:rPr>
          <w:rFonts w:ascii="Times New Roman" w:eastAsia="Times New Roman" w:hAnsi="Times New Roman" w:cs="Times New Roman"/>
          <w:b/>
          <w:sz w:val="24"/>
          <w:szCs w:val="24"/>
        </w:rPr>
        <w:t xml:space="preserve"> и </w:t>
      </w:r>
      <w:proofErr w:type="spellStart"/>
      <w:r w:rsidR="00191793" w:rsidRPr="00B82960">
        <w:rPr>
          <w:rFonts w:ascii="Times New Roman" w:eastAsia="Times New Roman" w:hAnsi="Times New Roman" w:cs="Times New Roman"/>
          <w:b/>
          <w:sz w:val="24"/>
          <w:szCs w:val="24"/>
        </w:rPr>
        <w:t>трговинској</w:t>
      </w:r>
      <w:proofErr w:type="spellEnd"/>
      <w:r w:rsidR="00191793" w:rsidRPr="00B82960">
        <w:rPr>
          <w:rFonts w:ascii="Times New Roman" w:eastAsia="Times New Roman" w:hAnsi="Times New Roman" w:cs="Times New Roman"/>
          <w:b/>
          <w:sz w:val="24"/>
          <w:szCs w:val="24"/>
        </w:rPr>
        <w:t xml:space="preserve"> </w:t>
      </w:r>
      <w:proofErr w:type="spellStart"/>
      <w:r w:rsidR="00191793" w:rsidRPr="00B82960">
        <w:rPr>
          <w:rFonts w:ascii="Times New Roman" w:eastAsia="Times New Roman" w:hAnsi="Times New Roman" w:cs="Times New Roman"/>
          <w:b/>
          <w:sz w:val="24"/>
          <w:szCs w:val="24"/>
        </w:rPr>
        <w:t>сарадњи</w:t>
      </w:r>
      <w:proofErr w:type="spellEnd"/>
      <w:r w:rsidR="00191793" w:rsidRPr="00B82960">
        <w:rPr>
          <w:rFonts w:ascii="Times New Roman" w:eastAsia="Times New Roman" w:hAnsi="Times New Roman" w:cs="Times New Roman"/>
          <w:b/>
          <w:sz w:val="24"/>
          <w:szCs w:val="24"/>
          <w:lang w:val="sr-Cyrl-RS"/>
        </w:rPr>
        <w:t xml:space="preserve">, </w:t>
      </w:r>
      <w:r w:rsidR="00B82960">
        <w:rPr>
          <w:rStyle w:val="colornavy"/>
          <w:rFonts w:ascii="Times New Roman" w:hAnsi="Times New Roman" w:cs="Times New Roman"/>
          <w:b/>
          <w:sz w:val="24"/>
          <w:szCs w:val="24"/>
          <w:lang w:val="sr-Cyrl-RS"/>
        </w:rPr>
        <w:t>Предлог</w:t>
      </w:r>
      <w:r w:rsidR="00191793" w:rsidRPr="00B82960">
        <w:rPr>
          <w:rStyle w:val="colornavy"/>
          <w:rFonts w:ascii="Times New Roman" w:hAnsi="Times New Roman" w:cs="Times New Roman"/>
          <w:b/>
          <w:sz w:val="24"/>
          <w:szCs w:val="24"/>
          <w:lang w:val="sr-Cyrl-RS"/>
        </w:rPr>
        <w:t xml:space="preserve"> закона о потврђивању Одлуке број 1/2024 Заједничког комитета установљеног Споразумом о слободној трговини између Републике Србије и Републике Турске о измени Споразума о слободној трговини између Републике Србије и Републике Турске заменом Протокола II о дефиницији појма „производи са пореклом" и методама административне сарадње</w:t>
      </w:r>
    </w:p>
    <w:p w:rsidR="00510470" w:rsidRPr="00B82960" w:rsidRDefault="00510470" w:rsidP="008943D1">
      <w:pPr>
        <w:pStyle w:val="Bodytext20"/>
        <w:shd w:val="clear" w:color="auto" w:fill="auto"/>
        <w:jc w:val="both"/>
        <w:rPr>
          <w:sz w:val="24"/>
          <w:szCs w:val="24"/>
          <w:lang w:val="sr-Cyrl-CS"/>
        </w:rPr>
      </w:pPr>
    </w:p>
    <w:p w:rsidR="00191793" w:rsidRDefault="00191793" w:rsidP="008943D1">
      <w:pPr>
        <w:pStyle w:val="Bodytext20"/>
        <w:shd w:val="clear" w:color="auto" w:fill="auto"/>
        <w:jc w:val="both"/>
        <w:rPr>
          <w:b/>
          <w:sz w:val="24"/>
          <w:szCs w:val="24"/>
          <w:lang w:val="sr-Cyrl-CS"/>
        </w:rPr>
      </w:pPr>
    </w:p>
    <w:p w:rsidR="00191793" w:rsidRDefault="00191793" w:rsidP="008943D1">
      <w:pPr>
        <w:pStyle w:val="Bodytext20"/>
        <w:shd w:val="clear" w:color="auto" w:fill="auto"/>
        <w:jc w:val="both"/>
        <w:rPr>
          <w:sz w:val="24"/>
          <w:szCs w:val="24"/>
          <w:lang w:val="sr-Cyrl-RS"/>
        </w:rPr>
      </w:pPr>
    </w:p>
    <w:p w:rsidR="00917569" w:rsidRPr="00917569" w:rsidRDefault="00510470" w:rsidP="00917569">
      <w:pPr>
        <w:jc w:val="both"/>
        <w:rPr>
          <w:rFonts w:ascii="Times New Roman" w:eastAsia="Times New Roman" w:hAnsi="Times New Roman" w:cs="Times New Roman"/>
          <w:sz w:val="24"/>
          <w:szCs w:val="24"/>
          <w:lang w:val="sr-Cyrl-RS"/>
        </w:rPr>
      </w:pPr>
      <w:r>
        <w:rPr>
          <w:sz w:val="24"/>
          <w:szCs w:val="24"/>
          <w:lang w:val="sr-Cyrl-RS"/>
        </w:rPr>
        <w:tab/>
      </w:r>
      <w:r w:rsidR="00917569" w:rsidRPr="00917569">
        <w:rPr>
          <w:sz w:val="24"/>
          <w:szCs w:val="24"/>
          <w:lang w:val="sr-Cyrl-RS"/>
        </w:rPr>
        <w:t xml:space="preserve">            </w:t>
      </w:r>
      <w:r w:rsidR="00917569" w:rsidRPr="00917569">
        <w:rPr>
          <w:rFonts w:ascii="Times New Roman" w:hAnsi="Times New Roman" w:cs="Times New Roman"/>
          <w:sz w:val="24"/>
          <w:szCs w:val="24"/>
          <w:lang w:val="sr-Cyrl-CS"/>
        </w:rPr>
        <w:t>Татјана</w:t>
      </w:r>
      <w:r w:rsidRPr="00917569">
        <w:rPr>
          <w:rFonts w:ascii="Times New Roman" w:hAnsi="Times New Roman" w:cs="Times New Roman"/>
          <w:sz w:val="24"/>
          <w:szCs w:val="24"/>
          <w:lang w:val="sr-Cyrl-CS"/>
        </w:rPr>
        <w:t xml:space="preserve"> Мојсејев, в.д. помоћника министра унутрашње и спољне трговине је истакла да су споразуми са Бурундијем, Малдивима и Екваторијалном Гвинејом кровни споразуми и да до сада нисмо имали регулативу која се тиче сарадње са овим државама.</w:t>
      </w:r>
      <w:r w:rsidR="00917569" w:rsidRPr="00917569">
        <w:rPr>
          <w:rFonts w:ascii="Times New Roman" w:hAnsi="Times New Roman" w:cs="Times New Roman"/>
          <w:sz w:val="24"/>
          <w:szCs w:val="24"/>
          <w:lang w:val="sr-Cyrl-CS"/>
        </w:rPr>
        <w:t xml:space="preserve"> </w:t>
      </w:r>
      <w:r w:rsidR="00917569" w:rsidRPr="00917569">
        <w:rPr>
          <w:rFonts w:ascii="Times New Roman" w:eastAsia="Times New Roman" w:hAnsi="Times New Roman" w:cs="Times New Roman"/>
          <w:sz w:val="24"/>
          <w:szCs w:val="24"/>
          <w:lang w:val="sr-Cyrl-RS"/>
        </w:rPr>
        <w:t>Овим споразумима је предвиђено и оснивање међувладиних комитета. Што се тиче Споразума са Турском, он регу</w:t>
      </w:r>
      <w:r w:rsidR="00B82960">
        <w:rPr>
          <w:rFonts w:ascii="Times New Roman" w:eastAsia="Times New Roman" w:hAnsi="Times New Roman" w:cs="Times New Roman"/>
          <w:sz w:val="24"/>
          <w:szCs w:val="24"/>
          <w:lang w:val="sr-Cyrl-RS"/>
        </w:rPr>
        <w:t xml:space="preserve">лише усклађивање са Протоколом </w:t>
      </w:r>
      <w:r w:rsidR="00B82960">
        <w:rPr>
          <w:rFonts w:ascii="Times New Roman" w:eastAsia="Times New Roman" w:hAnsi="Times New Roman" w:cs="Times New Roman"/>
          <w:sz w:val="24"/>
          <w:szCs w:val="24"/>
          <w:lang w:val="sr-Latn-RS"/>
        </w:rPr>
        <w:t>II</w:t>
      </w:r>
      <w:r w:rsidR="00917569" w:rsidRPr="00917569">
        <w:rPr>
          <w:rFonts w:ascii="Times New Roman" w:eastAsia="Times New Roman" w:hAnsi="Times New Roman" w:cs="Times New Roman"/>
          <w:sz w:val="24"/>
          <w:szCs w:val="24"/>
          <w:lang w:val="sr-Cyrl-RS"/>
        </w:rPr>
        <w:t xml:space="preserve"> и то је потписано у новембру прошле године.</w:t>
      </w:r>
    </w:p>
    <w:p w:rsidR="00917569" w:rsidRDefault="00917569" w:rsidP="00917569">
      <w:pPr>
        <w:pStyle w:val="Bodytext20"/>
        <w:shd w:val="clear" w:color="auto" w:fill="auto"/>
        <w:jc w:val="both"/>
        <w:rPr>
          <w:sz w:val="24"/>
          <w:szCs w:val="24"/>
          <w:lang w:val="sr-Cyrl-CS"/>
        </w:rPr>
      </w:pPr>
    </w:p>
    <w:p w:rsidR="00917569" w:rsidRPr="00917569" w:rsidRDefault="00917569" w:rsidP="00917569">
      <w:pPr>
        <w:widowControl w:val="0"/>
        <w:tabs>
          <w:tab w:val="left" w:pos="1440"/>
        </w:tabs>
        <w:spacing w:after="0" w:line="240" w:lineRule="auto"/>
        <w:jc w:val="center"/>
        <w:rPr>
          <w:rFonts w:ascii="Times New Roman" w:eastAsia="Times New Roman" w:hAnsi="Times New Roman" w:cs="Times New Roman"/>
          <w:sz w:val="24"/>
          <w:szCs w:val="24"/>
          <w:lang w:val="sr-Cyrl-CS"/>
        </w:rPr>
      </w:pPr>
    </w:p>
    <w:p w:rsidR="00917569" w:rsidRPr="00917569" w:rsidRDefault="00917569" w:rsidP="00B82960">
      <w:pPr>
        <w:widowControl w:val="0"/>
        <w:tabs>
          <w:tab w:val="left" w:pos="851"/>
          <w:tab w:val="left" w:pos="1440"/>
        </w:tabs>
        <w:spacing w:after="0" w:line="240" w:lineRule="auto"/>
        <w:jc w:val="both"/>
        <w:rPr>
          <w:rFonts w:ascii="Times New Roman" w:eastAsia="Times New Roman" w:hAnsi="Times New Roman" w:cs="Times New Roman"/>
          <w:sz w:val="24"/>
          <w:szCs w:val="24"/>
          <w:lang w:val="sr-Cyrl-CS"/>
        </w:rPr>
      </w:pPr>
      <w:r w:rsidRPr="00917569">
        <w:rPr>
          <w:rFonts w:ascii="Times New Roman" w:eastAsia="Times New Roman" w:hAnsi="Times New Roman" w:cs="Times New Roman"/>
          <w:sz w:val="24"/>
          <w:szCs w:val="24"/>
        </w:rPr>
        <w:tab/>
      </w:r>
      <w:r w:rsidRPr="00917569">
        <w:rPr>
          <w:rFonts w:ascii="Times New Roman" w:eastAsia="Times New Roman" w:hAnsi="Times New Roman" w:cs="Times New Roman"/>
          <w:sz w:val="24"/>
          <w:szCs w:val="24"/>
          <w:lang w:val="sr-Cyrl-RS"/>
        </w:rPr>
        <w:tab/>
      </w:r>
      <w:r w:rsidRPr="00917569">
        <w:rPr>
          <w:rFonts w:ascii="Times New Roman" w:eastAsia="Times New Roman" w:hAnsi="Times New Roman" w:cs="Times New Roman"/>
          <w:sz w:val="24"/>
          <w:szCs w:val="24"/>
          <w:lang w:val="sr-Cyrl-CS"/>
        </w:rPr>
        <w:t xml:space="preserve">Одбор </w:t>
      </w:r>
      <w:r w:rsidR="00B82960">
        <w:rPr>
          <w:rFonts w:ascii="Times New Roman" w:eastAsia="Times New Roman" w:hAnsi="Times New Roman" w:cs="Times New Roman"/>
          <w:sz w:val="24"/>
          <w:szCs w:val="24"/>
          <w:lang w:val="sr-Cyrl-CS"/>
        </w:rPr>
        <w:t>је, н</w:t>
      </w:r>
      <w:r w:rsidRPr="00917569">
        <w:rPr>
          <w:rFonts w:ascii="Times New Roman" w:eastAsia="Times New Roman" w:hAnsi="Times New Roman" w:cs="Times New Roman"/>
          <w:sz w:val="24"/>
          <w:szCs w:val="24"/>
          <w:lang w:val="sr-Cyrl-CS"/>
        </w:rPr>
        <w:t>а основу члана 156. став 3. Пословника Народне скупштине</w:t>
      </w:r>
      <w:r w:rsidRPr="00917569">
        <w:rPr>
          <w:rFonts w:ascii="Times New Roman" w:eastAsia="Times New Roman" w:hAnsi="Times New Roman" w:cs="Times New Roman"/>
          <w:sz w:val="24"/>
          <w:szCs w:val="24"/>
          <w:lang w:val="sr-Cyrl-RS"/>
        </w:rPr>
        <w:t>,</w:t>
      </w:r>
      <w:r w:rsidRPr="00917569">
        <w:rPr>
          <w:rFonts w:ascii="Times New Roman" w:eastAsia="Times New Roman" w:hAnsi="Times New Roman" w:cs="Times New Roman"/>
          <w:sz w:val="24"/>
          <w:szCs w:val="24"/>
          <w:lang w:val="sr-Cyrl-CS"/>
        </w:rPr>
        <w:t xml:space="preserve"> Одбор за привреду, регионални развој, тргови</w:t>
      </w:r>
      <w:r w:rsidR="00B82960">
        <w:rPr>
          <w:rFonts w:ascii="Times New Roman" w:eastAsia="Times New Roman" w:hAnsi="Times New Roman" w:cs="Times New Roman"/>
          <w:sz w:val="24"/>
          <w:szCs w:val="24"/>
          <w:lang w:val="sr-Cyrl-CS"/>
        </w:rPr>
        <w:t>ну, туризам и енергетику поднео Народној скупштини</w:t>
      </w:r>
      <w:r w:rsidRPr="00917569">
        <w:rPr>
          <w:rFonts w:ascii="Times New Roman" w:eastAsia="Times New Roman" w:hAnsi="Times New Roman" w:cs="Times New Roman"/>
          <w:sz w:val="24"/>
          <w:szCs w:val="24"/>
          <w:lang w:val="sr-Cyrl-CS"/>
        </w:rPr>
        <w:t xml:space="preserve"> </w:t>
      </w:r>
    </w:p>
    <w:p w:rsidR="00917569" w:rsidRPr="00917569" w:rsidRDefault="00917569" w:rsidP="00917569">
      <w:pPr>
        <w:widowControl w:val="0"/>
        <w:tabs>
          <w:tab w:val="left" w:pos="1440"/>
        </w:tabs>
        <w:spacing w:after="0" w:line="240" w:lineRule="auto"/>
        <w:jc w:val="center"/>
        <w:rPr>
          <w:rFonts w:ascii="Times New Roman" w:eastAsia="Times New Roman" w:hAnsi="Times New Roman" w:cs="Times New Roman"/>
          <w:sz w:val="24"/>
          <w:szCs w:val="24"/>
          <w:lang w:val="sr-Cyrl-RS"/>
        </w:rPr>
      </w:pPr>
      <w:r w:rsidRPr="00917569">
        <w:rPr>
          <w:rFonts w:ascii="Times New Roman" w:eastAsia="Times New Roman" w:hAnsi="Times New Roman" w:cs="Times New Roman"/>
          <w:sz w:val="24"/>
          <w:szCs w:val="24"/>
          <w:lang w:val="sr-Cyrl-CS"/>
        </w:rPr>
        <w:t>И З В Е Ш Т А Ј</w:t>
      </w:r>
    </w:p>
    <w:p w:rsidR="00917569" w:rsidRPr="00B82960" w:rsidRDefault="00917569" w:rsidP="00917569">
      <w:pPr>
        <w:widowControl w:val="0"/>
        <w:tabs>
          <w:tab w:val="left" w:pos="851"/>
          <w:tab w:val="left" w:pos="1418"/>
        </w:tabs>
        <w:spacing w:after="0" w:line="240" w:lineRule="auto"/>
        <w:jc w:val="both"/>
        <w:rPr>
          <w:rFonts w:ascii="Times New Roman" w:eastAsia="Times New Roman" w:hAnsi="Times New Roman" w:cs="Times New Roman"/>
          <w:b/>
          <w:sz w:val="24"/>
          <w:szCs w:val="24"/>
        </w:rPr>
      </w:pPr>
      <w:r w:rsidRPr="00917569">
        <w:rPr>
          <w:rFonts w:ascii="Times New Roman" w:eastAsia="Times New Roman" w:hAnsi="Times New Roman" w:cs="Times New Roman"/>
          <w:sz w:val="24"/>
          <w:szCs w:val="24"/>
          <w:lang w:val="sr-Cyrl-CS"/>
        </w:rPr>
        <w:tab/>
        <w:t xml:space="preserve">Одбор је, у складу са чланом </w:t>
      </w:r>
      <w:r w:rsidRPr="00917569">
        <w:rPr>
          <w:rFonts w:ascii="Times New Roman" w:eastAsia="Times New Roman" w:hAnsi="Times New Roman" w:cs="Times New Roman"/>
          <w:sz w:val="24"/>
          <w:szCs w:val="24"/>
          <w:lang w:val="sr-Cyrl-RS"/>
        </w:rPr>
        <w:t>155</w:t>
      </w:r>
      <w:r w:rsidRPr="00917569">
        <w:rPr>
          <w:rFonts w:ascii="Times New Roman" w:eastAsia="Times New Roman" w:hAnsi="Times New Roman" w:cs="Times New Roman"/>
          <w:sz w:val="24"/>
          <w:szCs w:val="24"/>
          <w:lang w:val="sr-Cyrl-CS"/>
        </w:rPr>
        <w:t xml:space="preserve">. став </w:t>
      </w:r>
      <w:r w:rsidRPr="00917569">
        <w:rPr>
          <w:rFonts w:ascii="Times New Roman" w:eastAsia="Times New Roman" w:hAnsi="Times New Roman" w:cs="Times New Roman"/>
          <w:sz w:val="24"/>
          <w:szCs w:val="24"/>
          <w:lang w:val="sr-Cyrl-RS"/>
        </w:rPr>
        <w:t>2</w:t>
      </w:r>
      <w:r w:rsidRPr="00917569">
        <w:rPr>
          <w:rFonts w:ascii="Times New Roman" w:eastAsia="Times New Roman" w:hAnsi="Times New Roman" w:cs="Times New Roman"/>
          <w:sz w:val="24"/>
          <w:szCs w:val="24"/>
          <w:lang w:val="sr-Cyrl-CS"/>
        </w:rPr>
        <w:t>. Пословника Народне скупштине</w:t>
      </w:r>
      <w:r w:rsidRPr="00917569">
        <w:rPr>
          <w:rFonts w:ascii="Times New Roman" w:eastAsia="Times New Roman" w:hAnsi="Times New Roman" w:cs="Times New Roman"/>
          <w:sz w:val="24"/>
          <w:szCs w:val="24"/>
          <w:lang w:val="sr-Cyrl-RS"/>
        </w:rPr>
        <w:t>, одлучио да предложи Народној скупштини да прихвати</w:t>
      </w:r>
      <w:r w:rsidRPr="00917569">
        <w:rPr>
          <w:rFonts w:ascii="Times New Roman" w:eastAsia="Times New Roman" w:hAnsi="Times New Roman" w:cs="Times New Roman"/>
          <w:sz w:val="24"/>
          <w:szCs w:val="24"/>
          <w:lang w:val="sr-Cyrl-CS"/>
        </w:rPr>
        <w:t xml:space="preserve"> </w:t>
      </w:r>
      <w:r w:rsidRPr="00B82960">
        <w:rPr>
          <w:rFonts w:ascii="Times New Roman" w:eastAsia="Times New Roman" w:hAnsi="Times New Roman" w:cs="Times New Roman"/>
          <w:b/>
          <w:sz w:val="24"/>
          <w:szCs w:val="24"/>
          <w:lang w:val="sr-Cyrl-RS"/>
        </w:rPr>
        <w:t>П</w:t>
      </w:r>
      <w:r w:rsidRPr="00B82960">
        <w:rPr>
          <w:rFonts w:ascii="Times New Roman" w:eastAsia="Times New Roman" w:hAnsi="Times New Roman" w:cs="Times New Roman"/>
          <w:b/>
          <w:sz w:val="24"/>
          <w:szCs w:val="24"/>
          <w:lang w:val="sr-Cyrl-CS"/>
        </w:rPr>
        <w:t xml:space="preserve">редлог закона о </w:t>
      </w:r>
      <w:r w:rsidRPr="00B82960">
        <w:rPr>
          <w:rFonts w:ascii="Times New Roman" w:eastAsia="Times New Roman" w:hAnsi="Times New Roman" w:cs="Times New Roman"/>
          <w:b/>
          <w:sz w:val="24"/>
          <w:szCs w:val="24"/>
          <w:lang w:val="sr-Latn-RS"/>
        </w:rPr>
        <w:t xml:space="preserve">потврђивању </w:t>
      </w:r>
      <w:r w:rsidRPr="00B82960">
        <w:rPr>
          <w:rFonts w:ascii="Times New Roman" w:eastAsia="Times New Roman" w:hAnsi="Times New Roman" w:cs="Times New Roman"/>
          <w:b/>
          <w:sz w:val="24"/>
          <w:szCs w:val="24"/>
          <w:lang w:val="sr-Cyrl-RS"/>
        </w:rPr>
        <w:t>С</w:t>
      </w:r>
      <w:r w:rsidRPr="00B82960">
        <w:rPr>
          <w:rFonts w:ascii="Times New Roman" w:eastAsia="Times New Roman" w:hAnsi="Times New Roman" w:cs="Times New Roman"/>
          <w:b/>
          <w:sz w:val="24"/>
          <w:szCs w:val="24"/>
          <w:lang w:val="sr-Latn-RS"/>
        </w:rPr>
        <w:t>поразума између</w:t>
      </w:r>
      <w:r w:rsidRPr="00B82960">
        <w:rPr>
          <w:rFonts w:ascii="Times New Roman" w:eastAsia="Times New Roman" w:hAnsi="Times New Roman" w:cs="Times New Roman"/>
          <w:b/>
          <w:sz w:val="24"/>
          <w:szCs w:val="24"/>
          <w:lang w:val="sr-Cyrl-RS"/>
        </w:rPr>
        <w:t xml:space="preserve"> Владе </w:t>
      </w:r>
      <w:r w:rsidRPr="00B82960">
        <w:rPr>
          <w:rFonts w:ascii="Times New Roman" w:eastAsia="Times New Roman" w:hAnsi="Times New Roman" w:cs="Times New Roman"/>
          <w:b/>
          <w:sz w:val="24"/>
          <w:szCs w:val="24"/>
          <w:lang w:val="sr-Latn-RS"/>
        </w:rPr>
        <w:t>Републике Србије</w:t>
      </w:r>
      <w:r w:rsidRPr="00B82960">
        <w:rPr>
          <w:rFonts w:ascii="Times New Roman" w:eastAsia="Times New Roman" w:hAnsi="Times New Roman" w:cs="Times New Roman"/>
          <w:b/>
          <w:sz w:val="24"/>
          <w:szCs w:val="24"/>
          <w:lang w:val="sr-Cyrl-RS"/>
        </w:rPr>
        <w:t xml:space="preserve"> и Владе Републике Бурундија о економској сарадњи</w:t>
      </w:r>
      <w:r w:rsidRPr="00B82960">
        <w:rPr>
          <w:rFonts w:ascii="Times New Roman" w:eastAsia="Times New Roman" w:hAnsi="Times New Roman" w:cs="Times New Roman"/>
          <w:b/>
          <w:sz w:val="24"/>
          <w:szCs w:val="24"/>
          <w:lang w:val="sr-Cyrl-CS"/>
        </w:rPr>
        <w:t>.</w:t>
      </w:r>
    </w:p>
    <w:p w:rsidR="00917569" w:rsidRPr="00917569" w:rsidRDefault="00917569" w:rsidP="00917569">
      <w:pPr>
        <w:widowControl w:val="0"/>
        <w:tabs>
          <w:tab w:val="left" w:pos="1440"/>
        </w:tabs>
        <w:spacing w:after="0" w:line="240" w:lineRule="auto"/>
        <w:jc w:val="both"/>
        <w:rPr>
          <w:rFonts w:ascii="Times New Roman" w:eastAsia="Times New Roman" w:hAnsi="Times New Roman" w:cs="Times New Roman"/>
          <w:sz w:val="24"/>
          <w:szCs w:val="24"/>
        </w:rPr>
      </w:pPr>
      <w:r w:rsidRPr="00917569">
        <w:rPr>
          <w:rFonts w:ascii="Times New Roman" w:eastAsia="Times New Roman" w:hAnsi="Times New Roman" w:cs="Times New Roman"/>
          <w:sz w:val="24"/>
          <w:szCs w:val="24"/>
          <w:lang w:val="sr-Cyrl-RS"/>
        </w:rPr>
        <w:t xml:space="preserve">                      </w:t>
      </w:r>
      <w:r w:rsidRPr="00917569">
        <w:rPr>
          <w:rFonts w:ascii="Times New Roman" w:eastAsia="Times New Roman" w:hAnsi="Times New Roman" w:cs="Times New Roman"/>
          <w:sz w:val="24"/>
          <w:szCs w:val="24"/>
          <w:lang w:val="sr-Cyrl-CS"/>
        </w:rPr>
        <w:t xml:space="preserve">За известиоца Одбора на седници Народне скупштине одређен је </w:t>
      </w:r>
      <w:r w:rsidRPr="00917569">
        <w:rPr>
          <w:rFonts w:ascii="Times New Roman" w:eastAsia="Times New Roman" w:hAnsi="Times New Roman" w:cs="Times New Roman"/>
          <w:sz w:val="24"/>
          <w:szCs w:val="24"/>
          <w:lang w:val="sr-Cyrl-RS"/>
        </w:rPr>
        <w:t>др Душан Бајатовић</w:t>
      </w:r>
      <w:r w:rsidRPr="00917569">
        <w:rPr>
          <w:rFonts w:ascii="Times New Roman" w:eastAsia="Times New Roman" w:hAnsi="Times New Roman" w:cs="Times New Roman"/>
          <w:sz w:val="24"/>
          <w:szCs w:val="24"/>
          <w:lang w:val="sr-Cyrl-CS"/>
        </w:rPr>
        <w:t>, председник Одбора.</w:t>
      </w:r>
    </w:p>
    <w:p w:rsidR="00917569" w:rsidRPr="00917569" w:rsidRDefault="00917569" w:rsidP="00917569">
      <w:pPr>
        <w:widowControl w:val="0"/>
        <w:tabs>
          <w:tab w:val="left" w:pos="1440"/>
          <w:tab w:val="center" w:pos="7200"/>
        </w:tabs>
        <w:spacing w:after="0" w:line="240" w:lineRule="auto"/>
        <w:jc w:val="both"/>
        <w:rPr>
          <w:rFonts w:ascii="Times New Roman" w:eastAsia="Times New Roman" w:hAnsi="Times New Roman" w:cs="Times New Roman"/>
          <w:sz w:val="24"/>
          <w:szCs w:val="24"/>
          <w:lang w:val="sr-Cyrl-RS"/>
        </w:rPr>
      </w:pPr>
      <w:r w:rsidRPr="00917569">
        <w:rPr>
          <w:rFonts w:ascii="Times New Roman" w:eastAsia="Times New Roman" w:hAnsi="Times New Roman" w:cs="Times New Roman"/>
          <w:sz w:val="24"/>
          <w:szCs w:val="24"/>
          <w:lang w:val="sr-Cyrl-RS"/>
        </w:rPr>
        <w:tab/>
      </w:r>
      <w:r w:rsidRPr="00917569">
        <w:rPr>
          <w:rFonts w:ascii="Times New Roman" w:eastAsia="Times New Roman" w:hAnsi="Times New Roman" w:cs="Times New Roman"/>
          <w:sz w:val="24"/>
          <w:szCs w:val="24"/>
          <w:lang w:val="sr-Cyrl-RS"/>
        </w:rPr>
        <w:tab/>
        <w:t xml:space="preserve">ПРЕДСЕДНИК </w:t>
      </w:r>
    </w:p>
    <w:p w:rsidR="00917569" w:rsidRPr="00917569" w:rsidRDefault="00917569" w:rsidP="00917569">
      <w:pPr>
        <w:widowControl w:val="0"/>
        <w:tabs>
          <w:tab w:val="left" w:pos="1440"/>
          <w:tab w:val="center" w:pos="7200"/>
        </w:tabs>
        <w:spacing w:after="0" w:line="240" w:lineRule="auto"/>
        <w:jc w:val="both"/>
        <w:rPr>
          <w:rFonts w:ascii="Times New Roman" w:eastAsia="Times New Roman" w:hAnsi="Times New Roman" w:cs="Times New Roman"/>
          <w:sz w:val="24"/>
          <w:szCs w:val="24"/>
          <w:lang w:val="sr-Cyrl-RS"/>
        </w:rPr>
      </w:pPr>
      <w:r w:rsidRPr="00917569">
        <w:rPr>
          <w:rFonts w:ascii="Times New Roman" w:eastAsia="Times New Roman" w:hAnsi="Times New Roman" w:cs="Times New Roman"/>
          <w:sz w:val="24"/>
          <w:szCs w:val="24"/>
          <w:lang w:val="sr-Cyrl-RS"/>
        </w:rPr>
        <w:tab/>
      </w:r>
      <w:r w:rsidRPr="00917569">
        <w:rPr>
          <w:rFonts w:ascii="Times New Roman" w:eastAsia="Times New Roman" w:hAnsi="Times New Roman" w:cs="Times New Roman"/>
          <w:sz w:val="24"/>
          <w:szCs w:val="24"/>
          <w:lang w:val="sr-Cyrl-RS"/>
        </w:rPr>
        <w:tab/>
        <w:t>др Душан Бајатовић</w:t>
      </w:r>
    </w:p>
    <w:p w:rsidR="00917569" w:rsidRPr="00917569" w:rsidRDefault="00917569" w:rsidP="00917569">
      <w:pPr>
        <w:widowControl w:val="0"/>
        <w:tabs>
          <w:tab w:val="left" w:pos="1440"/>
        </w:tabs>
        <w:spacing w:after="0" w:line="240" w:lineRule="auto"/>
        <w:jc w:val="both"/>
        <w:rPr>
          <w:rFonts w:ascii="Times New Roman" w:eastAsia="Times New Roman" w:hAnsi="Times New Roman" w:cs="Times New Roman"/>
          <w:sz w:val="26"/>
          <w:szCs w:val="26"/>
          <w:lang w:val="sr-Cyrl-RS"/>
        </w:rPr>
      </w:pPr>
    </w:p>
    <w:p w:rsidR="002862CA" w:rsidRDefault="002862CA" w:rsidP="00917569">
      <w:pPr>
        <w:tabs>
          <w:tab w:val="left" w:pos="1418"/>
        </w:tabs>
        <w:spacing w:line="240" w:lineRule="auto"/>
        <w:ind w:firstLine="720"/>
        <w:rPr>
          <w:rFonts w:ascii="Times New Roman" w:hAnsi="Times New Roman" w:cs="Times New Roman"/>
          <w:sz w:val="24"/>
          <w:szCs w:val="24"/>
        </w:rPr>
      </w:pPr>
    </w:p>
    <w:p w:rsidR="00B82960" w:rsidRDefault="00917569" w:rsidP="00B82960">
      <w:pPr>
        <w:widowControl w:val="0"/>
        <w:tabs>
          <w:tab w:val="left" w:pos="851"/>
          <w:tab w:val="left" w:pos="144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ab/>
      </w:r>
      <w:r w:rsidR="00B82960">
        <w:rPr>
          <w:rFonts w:ascii="Times New Roman" w:eastAsia="Times New Roman" w:hAnsi="Times New Roman" w:cs="Times New Roman"/>
          <w:sz w:val="24"/>
          <w:szCs w:val="24"/>
          <w:lang w:val="sr-Cyrl-CS"/>
        </w:rPr>
        <w:t>Одбор је, на основу члана 156. став 3. Пословника Народне скупштине</w:t>
      </w:r>
      <w:r w:rsidR="00B82960">
        <w:rPr>
          <w:rFonts w:ascii="Times New Roman" w:eastAsia="Times New Roman" w:hAnsi="Times New Roman" w:cs="Times New Roman"/>
          <w:sz w:val="24"/>
          <w:szCs w:val="24"/>
          <w:lang w:val="sr-Cyrl-RS"/>
        </w:rPr>
        <w:t>,</w:t>
      </w:r>
      <w:r w:rsidR="00B82960">
        <w:rPr>
          <w:rFonts w:ascii="Times New Roman" w:eastAsia="Times New Roman" w:hAnsi="Times New Roman" w:cs="Times New Roman"/>
          <w:sz w:val="24"/>
          <w:szCs w:val="24"/>
          <w:lang w:val="sr-Cyrl-CS"/>
        </w:rPr>
        <w:t xml:space="preserve"> Одбор за привреду, регионални развој, трговину, туризам и енергетику поднео Народној скупштини </w:t>
      </w:r>
    </w:p>
    <w:p w:rsidR="00B82960" w:rsidRDefault="00B82960" w:rsidP="00B82960">
      <w:pPr>
        <w:widowControl w:val="0"/>
        <w:tabs>
          <w:tab w:val="left" w:pos="1440"/>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И З В Е Ш Т А Ј</w:t>
      </w:r>
    </w:p>
    <w:p w:rsidR="00917569" w:rsidRPr="00917569" w:rsidRDefault="00917569" w:rsidP="00917569">
      <w:pPr>
        <w:widowControl w:val="0"/>
        <w:tabs>
          <w:tab w:val="left" w:pos="851"/>
          <w:tab w:val="left" w:pos="1418"/>
        </w:tabs>
        <w:spacing w:after="0" w:line="240" w:lineRule="auto"/>
        <w:jc w:val="both"/>
        <w:rPr>
          <w:rFonts w:ascii="Times New Roman" w:eastAsia="Times New Roman" w:hAnsi="Times New Roman" w:cs="Times New Roman"/>
          <w:sz w:val="24"/>
          <w:szCs w:val="24"/>
        </w:rPr>
      </w:pPr>
      <w:r w:rsidRPr="00917569">
        <w:rPr>
          <w:rFonts w:ascii="Times New Roman" w:eastAsia="Times New Roman" w:hAnsi="Times New Roman" w:cs="Times New Roman"/>
          <w:sz w:val="24"/>
          <w:szCs w:val="24"/>
          <w:lang w:val="sr-Cyrl-CS"/>
        </w:rPr>
        <w:tab/>
      </w:r>
      <w:r w:rsidRPr="00917569">
        <w:rPr>
          <w:rFonts w:ascii="Times New Roman" w:eastAsia="Times New Roman" w:hAnsi="Times New Roman" w:cs="Times New Roman"/>
          <w:sz w:val="24"/>
          <w:szCs w:val="24"/>
          <w:lang w:val="sr-Cyrl-RS"/>
        </w:rPr>
        <w:tab/>
      </w:r>
      <w:r w:rsidRPr="00917569">
        <w:rPr>
          <w:rFonts w:ascii="Times New Roman" w:eastAsia="Times New Roman" w:hAnsi="Times New Roman" w:cs="Times New Roman"/>
          <w:sz w:val="24"/>
          <w:szCs w:val="24"/>
          <w:lang w:val="sr-Cyrl-CS"/>
        </w:rPr>
        <w:t xml:space="preserve">Одбор је, у складу са чланом </w:t>
      </w:r>
      <w:r w:rsidRPr="00917569">
        <w:rPr>
          <w:rFonts w:ascii="Times New Roman" w:eastAsia="Times New Roman" w:hAnsi="Times New Roman" w:cs="Times New Roman"/>
          <w:sz w:val="24"/>
          <w:szCs w:val="24"/>
          <w:lang w:val="sr-Cyrl-RS"/>
        </w:rPr>
        <w:t>155</w:t>
      </w:r>
      <w:r w:rsidRPr="00917569">
        <w:rPr>
          <w:rFonts w:ascii="Times New Roman" w:eastAsia="Times New Roman" w:hAnsi="Times New Roman" w:cs="Times New Roman"/>
          <w:sz w:val="24"/>
          <w:szCs w:val="24"/>
          <w:lang w:val="sr-Cyrl-CS"/>
        </w:rPr>
        <w:t xml:space="preserve">. став </w:t>
      </w:r>
      <w:r w:rsidRPr="00917569">
        <w:rPr>
          <w:rFonts w:ascii="Times New Roman" w:eastAsia="Times New Roman" w:hAnsi="Times New Roman" w:cs="Times New Roman"/>
          <w:sz w:val="24"/>
          <w:szCs w:val="24"/>
          <w:lang w:val="sr-Cyrl-RS"/>
        </w:rPr>
        <w:t>2</w:t>
      </w:r>
      <w:r w:rsidRPr="00917569">
        <w:rPr>
          <w:rFonts w:ascii="Times New Roman" w:eastAsia="Times New Roman" w:hAnsi="Times New Roman" w:cs="Times New Roman"/>
          <w:sz w:val="24"/>
          <w:szCs w:val="24"/>
          <w:lang w:val="sr-Cyrl-CS"/>
        </w:rPr>
        <w:t>. Пословника Народне скупштине</w:t>
      </w:r>
      <w:r w:rsidRPr="00917569">
        <w:rPr>
          <w:rFonts w:ascii="Times New Roman" w:eastAsia="Times New Roman" w:hAnsi="Times New Roman" w:cs="Times New Roman"/>
          <w:sz w:val="24"/>
          <w:szCs w:val="24"/>
          <w:lang w:val="sr-Cyrl-RS"/>
        </w:rPr>
        <w:t>, одлучио да предложи Народној скупштини да прихвати</w:t>
      </w:r>
      <w:r w:rsidRPr="00917569">
        <w:rPr>
          <w:rFonts w:ascii="Times New Roman" w:eastAsia="Times New Roman" w:hAnsi="Times New Roman" w:cs="Times New Roman"/>
          <w:sz w:val="24"/>
          <w:szCs w:val="24"/>
          <w:lang w:val="sr-Cyrl-CS"/>
        </w:rPr>
        <w:t xml:space="preserve"> </w:t>
      </w:r>
      <w:r w:rsidRPr="00917569">
        <w:rPr>
          <w:rFonts w:ascii="Times New Roman" w:eastAsia="Times New Roman" w:hAnsi="Times New Roman" w:cs="Times New Roman"/>
          <w:sz w:val="24"/>
          <w:szCs w:val="24"/>
          <w:lang w:val="sr-Cyrl-RS"/>
        </w:rPr>
        <w:t>П</w:t>
      </w:r>
      <w:r w:rsidRPr="00917569">
        <w:rPr>
          <w:rFonts w:ascii="Times New Roman" w:eastAsia="Times New Roman" w:hAnsi="Times New Roman" w:cs="Times New Roman"/>
          <w:sz w:val="24"/>
          <w:szCs w:val="24"/>
          <w:lang w:val="sr-Cyrl-CS"/>
        </w:rPr>
        <w:t xml:space="preserve">редлог закона о </w:t>
      </w:r>
      <w:r w:rsidRPr="00917569">
        <w:rPr>
          <w:rFonts w:ascii="Times New Roman" w:eastAsia="Times New Roman" w:hAnsi="Times New Roman" w:cs="Times New Roman"/>
          <w:sz w:val="24"/>
          <w:szCs w:val="24"/>
          <w:lang w:val="sr-Latn-RS"/>
        </w:rPr>
        <w:t xml:space="preserve">потврђивању </w:t>
      </w:r>
      <w:r w:rsidRPr="00917569">
        <w:rPr>
          <w:rFonts w:ascii="Times New Roman" w:eastAsia="Times New Roman" w:hAnsi="Times New Roman" w:cs="Times New Roman"/>
          <w:sz w:val="24"/>
          <w:szCs w:val="24"/>
          <w:lang w:val="sr-Cyrl-RS"/>
        </w:rPr>
        <w:t>С</w:t>
      </w:r>
      <w:r w:rsidRPr="00917569">
        <w:rPr>
          <w:rFonts w:ascii="Times New Roman" w:eastAsia="Times New Roman" w:hAnsi="Times New Roman" w:cs="Times New Roman"/>
          <w:sz w:val="24"/>
          <w:szCs w:val="24"/>
          <w:lang w:val="sr-Latn-RS"/>
        </w:rPr>
        <w:t>поразума између</w:t>
      </w:r>
      <w:r w:rsidRPr="00917569">
        <w:rPr>
          <w:rFonts w:ascii="Times New Roman" w:eastAsia="Times New Roman" w:hAnsi="Times New Roman" w:cs="Times New Roman"/>
          <w:sz w:val="24"/>
          <w:szCs w:val="24"/>
          <w:lang w:val="sr-Cyrl-RS"/>
        </w:rPr>
        <w:t xml:space="preserve"> Владе </w:t>
      </w:r>
      <w:r w:rsidRPr="00917569">
        <w:rPr>
          <w:rFonts w:ascii="Times New Roman" w:eastAsia="Times New Roman" w:hAnsi="Times New Roman" w:cs="Times New Roman"/>
          <w:sz w:val="24"/>
          <w:szCs w:val="24"/>
          <w:lang w:val="sr-Latn-RS"/>
        </w:rPr>
        <w:t>Републике Србије</w:t>
      </w:r>
      <w:r w:rsidRPr="00917569">
        <w:rPr>
          <w:rFonts w:ascii="Times New Roman" w:eastAsia="Times New Roman" w:hAnsi="Times New Roman" w:cs="Times New Roman"/>
          <w:sz w:val="24"/>
          <w:szCs w:val="24"/>
          <w:lang w:val="sr-Cyrl-RS"/>
        </w:rPr>
        <w:t xml:space="preserve"> и Владе Републике Малдива о трговинској, инвестиционој и економској сарадњи</w:t>
      </w:r>
      <w:r w:rsidRPr="00917569">
        <w:rPr>
          <w:rFonts w:ascii="Times New Roman" w:eastAsia="Times New Roman" w:hAnsi="Times New Roman" w:cs="Times New Roman"/>
          <w:sz w:val="24"/>
          <w:szCs w:val="24"/>
          <w:lang w:val="sr-Cyrl-CS"/>
        </w:rPr>
        <w:t>.</w:t>
      </w:r>
    </w:p>
    <w:p w:rsidR="00B82960" w:rsidRDefault="00B82960" w:rsidP="00B82960">
      <w:pPr>
        <w:widowControl w:val="0"/>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 xml:space="preserve">За известиоца Одбора на седници Народне скупштине одређен је </w:t>
      </w:r>
      <w:r>
        <w:rPr>
          <w:rFonts w:ascii="Times New Roman" w:eastAsia="Times New Roman" w:hAnsi="Times New Roman" w:cs="Times New Roman"/>
          <w:sz w:val="24"/>
          <w:szCs w:val="24"/>
          <w:lang w:val="sr-Cyrl-RS"/>
        </w:rPr>
        <w:t>др Душан Бајатовић</w:t>
      </w:r>
      <w:r>
        <w:rPr>
          <w:rFonts w:ascii="Times New Roman" w:eastAsia="Times New Roman" w:hAnsi="Times New Roman" w:cs="Times New Roman"/>
          <w:sz w:val="24"/>
          <w:szCs w:val="24"/>
          <w:lang w:val="sr-Cyrl-CS"/>
        </w:rPr>
        <w:t>, председник Одбора.</w:t>
      </w:r>
    </w:p>
    <w:p w:rsidR="00B82960" w:rsidRDefault="00B82960" w:rsidP="00B82960">
      <w:pPr>
        <w:widowControl w:val="0"/>
        <w:tabs>
          <w:tab w:val="left" w:pos="1440"/>
          <w:tab w:val="center" w:pos="720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t xml:space="preserve">ПРЕДСЕДНИК </w:t>
      </w:r>
    </w:p>
    <w:p w:rsidR="00917569" w:rsidRPr="00917569" w:rsidRDefault="00B82960" w:rsidP="00B82960">
      <w:pPr>
        <w:widowControl w:val="0"/>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t xml:space="preserve">      </w:t>
      </w:r>
      <w:r>
        <w:rPr>
          <w:rFonts w:ascii="Times New Roman" w:eastAsia="Times New Roman" w:hAnsi="Times New Roman" w:cs="Times New Roman"/>
          <w:sz w:val="24"/>
          <w:szCs w:val="24"/>
          <w:lang w:val="sr-Cyrl-RS"/>
        </w:rPr>
        <w:t>др Душан Бајатовић</w:t>
      </w:r>
    </w:p>
    <w:p w:rsidR="00917569" w:rsidRPr="00917569" w:rsidRDefault="00917569" w:rsidP="00917569">
      <w:pPr>
        <w:widowControl w:val="0"/>
        <w:tabs>
          <w:tab w:val="left" w:pos="1440"/>
        </w:tabs>
        <w:spacing w:after="0" w:line="240" w:lineRule="auto"/>
        <w:jc w:val="center"/>
        <w:rPr>
          <w:rFonts w:ascii="Times New Roman" w:eastAsia="Times New Roman" w:hAnsi="Times New Roman" w:cs="Times New Roman"/>
          <w:sz w:val="24"/>
          <w:szCs w:val="24"/>
          <w:lang w:val="sr-Cyrl-CS"/>
        </w:rPr>
      </w:pPr>
    </w:p>
    <w:p w:rsidR="00B82960" w:rsidRDefault="00917569" w:rsidP="00B82960">
      <w:pPr>
        <w:widowControl w:val="0"/>
        <w:tabs>
          <w:tab w:val="left" w:pos="851"/>
          <w:tab w:val="left" w:pos="1440"/>
        </w:tabs>
        <w:spacing w:after="0" w:line="240" w:lineRule="auto"/>
        <w:jc w:val="both"/>
        <w:rPr>
          <w:rFonts w:ascii="Times New Roman" w:eastAsia="Times New Roman" w:hAnsi="Times New Roman" w:cs="Times New Roman"/>
          <w:sz w:val="24"/>
          <w:szCs w:val="24"/>
          <w:lang w:val="sr-Cyrl-CS"/>
        </w:rPr>
      </w:pPr>
      <w:r w:rsidRPr="00917569">
        <w:rPr>
          <w:rFonts w:ascii="Times New Roman" w:eastAsia="Times New Roman" w:hAnsi="Times New Roman" w:cs="Times New Roman"/>
          <w:sz w:val="24"/>
          <w:szCs w:val="24"/>
        </w:rPr>
        <w:tab/>
      </w:r>
      <w:r w:rsidRPr="00917569">
        <w:rPr>
          <w:rFonts w:ascii="Times New Roman" w:eastAsia="Times New Roman" w:hAnsi="Times New Roman" w:cs="Times New Roman"/>
          <w:sz w:val="24"/>
          <w:szCs w:val="24"/>
          <w:lang w:val="sr-Cyrl-RS"/>
        </w:rPr>
        <w:tab/>
      </w:r>
      <w:r w:rsidR="00B82960">
        <w:rPr>
          <w:rFonts w:ascii="Times New Roman" w:eastAsia="Times New Roman" w:hAnsi="Times New Roman" w:cs="Times New Roman"/>
          <w:sz w:val="24"/>
          <w:szCs w:val="24"/>
          <w:lang w:val="sr-Cyrl-CS"/>
        </w:rPr>
        <w:t>Одбор је, на основу члана 156. став 3. Пословника Народне скупштине</w:t>
      </w:r>
      <w:r w:rsidR="00B82960">
        <w:rPr>
          <w:rFonts w:ascii="Times New Roman" w:eastAsia="Times New Roman" w:hAnsi="Times New Roman" w:cs="Times New Roman"/>
          <w:sz w:val="24"/>
          <w:szCs w:val="24"/>
          <w:lang w:val="sr-Cyrl-RS"/>
        </w:rPr>
        <w:t>,</w:t>
      </w:r>
      <w:r w:rsidR="00B82960">
        <w:rPr>
          <w:rFonts w:ascii="Times New Roman" w:eastAsia="Times New Roman" w:hAnsi="Times New Roman" w:cs="Times New Roman"/>
          <w:sz w:val="24"/>
          <w:szCs w:val="24"/>
          <w:lang w:val="sr-Cyrl-CS"/>
        </w:rPr>
        <w:t xml:space="preserve"> Одбор за привреду, регионални развој, трговину, туризам и енергетику поднео Народној скупштини </w:t>
      </w:r>
    </w:p>
    <w:p w:rsidR="00B82960" w:rsidRDefault="00B82960" w:rsidP="00B82960">
      <w:pPr>
        <w:widowControl w:val="0"/>
        <w:tabs>
          <w:tab w:val="left" w:pos="1440"/>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И З В Е Ш Т А Ј</w:t>
      </w:r>
    </w:p>
    <w:p w:rsidR="00917569" w:rsidRPr="00917569" w:rsidRDefault="00917569" w:rsidP="00B82960">
      <w:pPr>
        <w:widowControl w:val="0"/>
        <w:tabs>
          <w:tab w:val="left" w:pos="851"/>
          <w:tab w:val="left" w:pos="1440"/>
        </w:tabs>
        <w:spacing w:after="0" w:line="240" w:lineRule="auto"/>
        <w:jc w:val="both"/>
        <w:rPr>
          <w:rFonts w:ascii="Times New Roman" w:eastAsia="Times New Roman" w:hAnsi="Times New Roman" w:cs="Times New Roman"/>
          <w:sz w:val="24"/>
          <w:szCs w:val="24"/>
        </w:rPr>
      </w:pPr>
      <w:r w:rsidRPr="00917569">
        <w:rPr>
          <w:rFonts w:ascii="Times New Roman" w:eastAsia="Times New Roman" w:hAnsi="Times New Roman" w:cs="Times New Roman"/>
          <w:sz w:val="24"/>
          <w:szCs w:val="24"/>
          <w:lang w:val="sr-Cyrl-CS"/>
        </w:rPr>
        <w:tab/>
      </w:r>
      <w:r w:rsidRPr="00917569">
        <w:rPr>
          <w:rFonts w:ascii="Times New Roman" w:eastAsia="Times New Roman" w:hAnsi="Times New Roman" w:cs="Times New Roman"/>
          <w:sz w:val="24"/>
          <w:szCs w:val="24"/>
          <w:lang w:val="sr-Cyrl-RS"/>
        </w:rPr>
        <w:tab/>
      </w:r>
      <w:r w:rsidRPr="00917569">
        <w:rPr>
          <w:rFonts w:ascii="Times New Roman" w:eastAsia="Times New Roman" w:hAnsi="Times New Roman" w:cs="Times New Roman"/>
          <w:sz w:val="24"/>
          <w:szCs w:val="24"/>
          <w:lang w:val="sr-Cyrl-CS"/>
        </w:rPr>
        <w:t xml:space="preserve">Одбор је, у складу са чланом </w:t>
      </w:r>
      <w:r w:rsidRPr="00917569">
        <w:rPr>
          <w:rFonts w:ascii="Times New Roman" w:eastAsia="Times New Roman" w:hAnsi="Times New Roman" w:cs="Times New Roman"/>
          <w:sz w:val="24"/>
          <w:szCs w:val="24"/>
          <w:lang w:val="sr-Cyrl-RS"/>
        </w:rPr>
        <w:t>155</w:t>
      </w:r>
      <w:r w:rsidRPr="00917569">
        <w:rPr>
          <w:rFonts w:ascii="Times New Roman" w:eastAsia="Times New Roman" w:hAnsi="Times New Roman" w:cs="Times New Roman"/>
          <w:sz w:val="24"/>
          <w:szCs w:val="24"/>
          <w:lang w:val="sr-Cyrl-CS"/>
        </w:rPr>
        <w:t xml:space="preserve">. став </w:t>
      </w:r>
      <w:r w:rsidRPr="00917569">
        <w:rPr>
          <w:rFonts w:ascii="Times New Roman" w:eastAsia="Times New Roman" w:hAnsi="Times New Roman" w:cs="Times New Roman"/>
          <w:sz w:val="24"/>
          <w:szCs w:val="24"/>
          <w:lang w:val="sr-Cyrl-RS"/>
        </w:rPr>
        <w:t>2</w:t>
      </w:r>
      <w:r w:rsidRPr="00917569">
        <w:rPr>
          <w:rFonts w:ascii="Times New Roman" w:eastAsia="Times New Roman" w:hAnsi="Times New Roman" w:cs="Times New Roman"/>
          <w:sz w:val="24"/>
          <w:szCs w:val="24"/>
          <w:lang w:val="sr-Cyrl-CS"/>
        </w:rPr>
        <w:t>. Пословника Народне скупштине</w:t>
      </w:r>
      <w:r w:rsidRPr="00917569">
        <w:rPr>
          <w:rFonts w:ascii="Times New Roman" w:eastAsia="Times New Roman" w:hAnsi="Times New Roman" w:cs="Times New Roman"/>
          <w:sz w:val="24"/>
          <w:szCs w:val="24"/>
          <w:lang w:val="sr-Cyrl-RS"/>
        </w:rPr>
        <w:t>, одлучио да предложи Народној скупштини да прихвати</w:t>
      </w:r>
      <w:r w:rsidRPr="00917569">
        <w:rPr>
          <w:rFonts w:ascii="Times New Roman" w:eastAsia="Times New Roman" w:hAnsi="Times New Roman" w:cs="Times New Roman"/>
          <w:sz w:val="24"/>
          <w:szCs w:val="24"/>
          <w:lang w:val="sr-Cyrl-CS"/>
        </w:rPr>
        <w:t xml:space="preserve"> </w:t>
      </w:r>
      <w:r w:rsidRPr="00917569">
        <w:rPr>
          <w:rFonts w:ascii="Times New Roman" w:eastAsia="Times New Roman" w:hAnsi="Times New Roman" w:cs="Times New Roman"/>
          <w:sz w:val="24"/>
          <w:szCs w:val="24"/>
          <w:lang w:val="sr-Cyrl-RS"/>
        </w:rPr>
        <w:t>П</w:t>
      </w:r>
      <w:r w:rsidRPr="00917569">
        <w:rPr>
          <w:rFonts w:ascii="Times New Roman" w:eastAsia="Times New Roman" w:hAnsi="Times New Roman" w:cs="Times New Roman"/>
          <w:sz w:val="24"/>
          <w:szCs w:val="24"/>
          <w:lang w:val="sr-Cyrl-CS"/>
        </w:rPr>
        <w:t xml:space="preserve">редлог закона о </w:t>
      </w:r>
      <w:r w:rsidRPr="00917569">
        <w:rPr>
          <w:rFonts w:ascii="Times New Roman" w:eastAsia="Times New Roman" w:hAnsi="Times New Roman" w:cs="Times New Roman"/>
          <w:sz w:val="24"/>
          <w:szCs w:val="24"/>
          <w:lang w:val="sr-Latn-RS"/>
        </w:rPr>
        <w:t xml:space="preserve">потврђивању </w:t>
      </w:r>
      <w:r w:rsidRPr="00917569">
        <w:rPr>
          <w:rFonts w:ascii="Times New Roman" w:eastAsia="Times New Roman" w:hAnsi="Times New Roman" w:cs="Times New Roman"/>
          <w:sz w:val="24"/>
          <w:szCs w:val="24"/>
          <w:lang w:val="sr-Cyrl-RS"/>
        </w:rPr>
        <w:t>С</w:t>
      </w:r>
      <w:r w:rsidRPr="00917569">
        <w:rPr>
          <w:rFonts w:ascii="Times New Roman" w:eastAsia="Times New Roman" w:hAnsi="Times New Roman" w:cs="Times New Roman"/>
          <w:sz w:val="24"/>
          <w:szCs w:val="24"/>
          <w:lang w:val="sr-Latn-RS"/>
        </w:rPr>
        <w:t>поразума између</w:t>
      </w:r>
      <w:r w:rsidRPr="00917569">
        <w:rPr>
          <w:rFonts w:ascii="Times New Roman" w:eastAsia="Times New Roman" w:hAnsi="Times New Roman" w:cs="Times New Roman"/>
          <w:sz w:val="24"/>
          <w:szCs w:val="24"/>
          <w:lang w:val="sr-Cyrl-RS"/>
        </w:rPr>
        <w:t xml:space="preserve"> Владе </w:t>
      </w:r>
      <w:r w:rsidRPr="00917569">
        <w:rPr>
          <w:rFonts w:ascii="Times New Roman" w:eastAsia="Times New Roman" w:hAnsi="Times New Roman" w:cs="Times New Roman"/>
          <w:sz w:val="24"/>
          <w:szCs w:val="24"/>
          <w:lang w:val="sr-Latn-RS"/>
        </w:rPr>
        <w:t>Републике Србије</w:t>
      </w:r>
      <w:r w:rsidRPr="00917569">
        <w:rPr>
          <w:rFonts w:ascii="Times New Roman" w:eastAsia="Times New Roman" w:hAnsi="Times New Roman" w:cs="Times New Roman"/>
          <w:sz w:val="24"/>
          <w:szCs w:val="24"/>
          <w:lang w:val="sr-Cyrl-RS"/>
        </w:rPr>
        <w:t xml:space="preserve"> и Владе Републике Екваторијалне Гвинеје о економској и трговинској сарадњи</w:t>
      </w:r>
      <w:r w:rsidRPr="00917569">
        <w:rPr>
          <w:rFonts w:ascii="Times New Roman" w:eastAsia="Times New Roman" w:hAnsi="Times New Roman" w:cs="Times New Roman"/>
          <w:sz w:val="24"/>
          <w:szCs w:val="24"/>
          <w:lang w:val="sr-Cyrl-CS"/>
        </w:rPr>
        <w:t>.</w:t>
      </w:r>
    </w:p>
    <w:p w:rsidR="00B82960" w:rsidRDefault="00B82960" w:rsidP="00B82960">
      <w:pPr>
        <w:widowControl w:val="0"/>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 xml:space="preserve">За известиоца Одбора на седници Народне скупштине одређен је </w:t>
      </w:r>
      <w:r>
        <w:rPr>
          <w:rFonts w:ascii="Times New Roman" w:eastAsia="Times New Roman" w:hAnsi="Times New Roman" w:cs="Times New Roman"/>
          <w:sz w:val="24"/>
          <w:szCs w:val="24"/>
          <w:lang w:val="sr-Cyrl-RS"/>
        </w:rPr>
        <w:t>др Душан Бајатовић</w:t>
      </w:r>
      <w:r>
        <w:rPr>
          <w:rFonts w:ascii="Times New Roman" w:eastAsia="Times New Roman" w:hAnsi="Times New Roman" w:cs="Times New Roman"/>
          <w:sz w:val="24"/>
          <w:szCs w:val="24"/>
          <w:lang w:val="sr-Cyrl-CS"/>
        </w:rPr>
        <w:t>, председник Одбора.</w:t>
      </w:r>
    </w:p>
    <w:p w:rsidR="00B82960" w:rsidRDefault="00B82960" w:rsidP="00B82960">
      <w:pPr>
        <w:widowControl w:val="0"/>
        <w:tabs>
          <w:tab w:val="left" w:pos="1440"/>
          <w:tab w:val="center" w:pos="720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t xml:space="preserve">ПРЕДСЕДНИК </w:t>
      </w:r>
    </w:p>
    <w:p w:rsidR="003E73EE" w:rsidRPr="00917569" w:rsidRDefault="00B82960" w:rsidP="00B82960">
      <w:pPr>
        <w:widowControl w:val="0"/>
        <w:tabs>
          <w:tab w:val="left" w:pos="1440"/>
          <w:tab w:val="center" w:pos="720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t>др Душан Бајатовић</w:t>
      </w:r>
    </w:p>
    <w:p w:rsidR="00917569" w:rsidRPr="00917569" w:rsidRDefault="00917569" w:rsidP="00917569">
      <w:pPr>
        <w:widowControl w:val="0"/>
        <w:tabs>
          <w:tab w:val="left" w:pos="1440"/>
        </w:tabs>
        <w:spacing w:after="0" w:line="240" w:lineRule="auto"/>
        <w:jc w:val="both"/>
        <w:rPr>
          <w:rFonts w:ascii="Times New Roman" w:eastAsia="Times New Roman" w:hAnsi="Times New Roman" w:cs="Times New Roman"/>
          <w:sz w:val="26"/>
          <w:szCs w:val="26"/>
          <w:lang w:val="sr-Cyrl-RS"/>
        </w:rPr>
      </w:pPr>
    </w:p>
    <w:p w:rsidR="00B82960" w:rsidRDefault="003E73EE" w:rsidP="00B82960">
      <w:pPr>
        <w:widowControl w:val="0"/>
        <w:tabs>
          <w:tab w:val="left" w:pos="851"/>
          <w:tab w:val="left" w:pos="144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ab/>
      </w:r>
      <w:r w:rsidR="00B82960">
        <w:rPr>
          <w:rFonts w:ascii="Times New Roman" w:eastAsia="Times New Roman" w:hAnsi="Times New Roman" w:cs="Times New Roman"/>
          <w:sz w:val="24"/>
          <w:szCs w:val="24"/>
          <w:lang w:val="sr-Cyrl-CS"/>
        </w:rPr>
        <w:t>Одбор је, на основу члана 156. став 3. Пословника Народне скупштине</w:t>
      </w:r>
      <w:r w:rsidR="00B82960">
        <w:rPr>
          <w:rFonts w:ascii="Times New Roman" w:eastAsia="Times New Roman" w:hAnsi="Times New Roman" w:cs="Times New Roman"/>
          <w:sz w:val="24"/>
          <w:szCs w:val="24"/>
          <w:lang w:val="sr-Cyrl-RS"/>
        </w:rPr>
        <w:t>,</w:t>
      </w:r>
      <w:r w:rsidR="00B82960">
        <w:rPr>
          <w:rFonts w:ascii="Times New Roman" w:eastAsia="Times New Roman" w:hAnsi="Times New Roman" w:cs="Times New Roman"/>
          <w:sz w:val="24"/>
          <w:szCs w:val="24"/>
          <w:lang w:val="sr-Cyrl-CS"/>
        </w:rPr>
        <w:t xml:space="preserve"> Одбор за привреду, регионални развој, трговину, туризам и енергетику поднео Народној скупштини </w:t>
      </w:r>
    </w:p>
    <w:p w:rsidR="00B82960" w:rsidRDefault="00B82960" w:rsidP="00B82960">
      <w:pPr>
        <w:widowControl w:val="0"/>
        <w:tabs>
          <w:tab w:val="left" w:pos="1440"/>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И З В Е Ш Т А Ј</w:t>
      </w:r>
    </w:p>
    <w:p w:rsidR="003E73EE" w:rsidRPr="003E73EE" w:rsidRDefault="003E73EE" w:rsidP="00B82960">
      <w:pPr>
        <w:widowControl w:val="0"/>
        <w:tabs>
          <w:tab w:val="left" w:pos="851"/>
          <w:tab w:val="left" w:pos="1440"/>
        </w:tabs>
        <w:spacing w:after="0" w:line="240" w:lineRule="auto"/>
        <w:jc w:val="both"/>
        <w:rPr>
          <w:rFonts w:ascii="Times New Roman" w:eastAsia="Times New Roman" w:hAnsi="Times New Roman" w:cs="Times New Roman"/>
          <w:sz w:val="24"/>
          <w:szCs w:val="24"/>
          <w:lang w:val="sr-Cyrl-RS"/>
        </w:rPr>
      </w:pPr>
      <w:r w:rsidRPr="003E73EE">
        <w:rPr>
          <w:rFonts w:ascii="Times New Roman" w:eastAsia="Times New Roman" w:hAnsi="Times New Roman" w:cs="Times New Roman"/>
          <w:sz w:val="24"/>
          <w:szCs w:val="24"/>
          <w:lang w:val="sr-Cyrl-CS"/>
        </w:rPr>
        <w:tab/>
      </w:r>
      <w:r w:rsidRPr="003E73EE">
        <w:rPr>
          <w:rFonts w:ascii="Times New Roman" w:eastAsia="Times New Roman" w:hAnsi="Times New Roman" w:cs="Times New Roman"/>
          <w:sz w:val="24"/>
          <w:szCs w:val="24"/>
          <w:lang w:val="sr-Cyrl-RS"/>
        </w:rPr>
        <w:tab/>
      </w:r>
      <w:r w:rsidRPr="003E73EE">
        <w:rPr>
          <w:rFonts w:ascii="Times New Roman" w:eastAsia="Times New Roman" w:hAnsi="Times New Roman" w:cs="Times New Roman"/>
          <w:sz w:val="24"/>
          <w:szCs w:val="24"/>
          <w:lang w:val="sr-Cyrl-CS"/>
        </w:rPr>
        <w:t xml:space="preserve">Одбор је, у складу са чланом </w:t>
      </w:r>
      <w:r w:rsidRPr="003E73EE">
        <w:rPr>
          <w:rFonts w:ascii="Times New Roman" w:eastAsia="Times New Roman" w:hAnsi="Times New Roman" w:cs="Times New Roman"/>
          <w:sz w:val="24"/>
          <w:szCs w:val="24"/>
          <w:lang w:val="sr-Cyrl-RS"/>
        </w:rPr>
        <w:t>155</w:t>
      </w:r>
      <w:r w:rsidRPr="003E73EE">
        <w:rPr>
          <w:rFonts w:ascii="Times New Roman" w:eastAsia="Times New Roman" w:hAnsi="Times New Roman" w:cs="Times New Roman"/>
          <w:sz w:val="24"/>
          <w:szCs w:val="24"/>
          <w:lang w:val="sr-Cyrl-CS"/>
        </w:rPr>
        <w:t xml:space="preserve">. став </w:t>
      </w:r>
      <w:r w:rsidRPr="003E73EE">
        <w:rPr>
          <w:rFonts w:ascii="Times New Roman" w:eastAsia="Times New Roman" w:hAnsi="Times New Roman" w:cs="Times New Roman"/>
          <w:sz w:val="24"/>
          <w:szCs w:val="24"/>
          <w:lang w:val="sr-Cyrl-RS"/>
        </w:rPr>
        <w:t>2</w:t>
      </w:r>
      <w:r w:rsidRPr="003E73EE">
        <w:rPr>
          <w:rFonts w:ascii="Times New Roman" w:eastAsia="Times New Roman" w:hAnsi="Times New Roman" w:cs="Times New Roman"/>
          <w:sz w:val="24"/>
          <w:szCs w:val="24"/>
          <w:lang w:val="sr-Cyrl-CS"/>
        </w:rPr>
        <w:t>. Пословника Народне скупштине</w:t>
      </w:r>
      <w:r w:rsidRPr="003E73EE">
        <w:rPr>
          <w:rFonts w:ascii="Times New Roman" w:eastAsia="Times New Roman" w:hAnsi="Times New Roman" w:cs="Times New Roman"/>
          <w:sz w:val="24"/>
          <w:szCs w:val="24"/>
          <w:lang w:val="sr-Cyrl-RS"/>
        </w:rPr>
        <w:t>, одлучио да предложи Народној скупштини да прихвати</w:t>
      </w:r>
      <w:r w:rsidRPr="003E73EE">
        <w:rPr>
          <w:rFonts w:ascii="Times New Roman" w:eastAsia="Times New Roman" w:hAnsi="Times New Roman" w:cs="Times New Roman"/>
          <w:sz w:val="24"/>
          <w:szCs w:val="24"/>
          <w:lang w:val="sr-Cyrl-CS"/>
        </w:rPr>
        <w:t xml:space="preserve"> </w:t>
      </w:r>
      <w:r w:rsidRPr="003E73EE">
        <w:rPr>
          <w:rFonts w:ascii="Times New Roman" w:eastAsia="Times New Roman" w:hAnsi="Times New Roman" w:cs="Times New Roman"/>
          <w:sz w:val="24"/>
          <w:szCs w:val="24"/>
          <w:lang w:val="sr-Cyrl-RS"/>
        </w:rPr>
        <w:t xml:space="preserve">Предлог закона о потврђивању Одлуке број 1/2024 Заједничког комитета установљеног Споразумом о слободној трговини између Републике Србије и Републике Турске о измени Споразума о слободној </w:t>
      </w:r>
      <w:r w:rsidRPr="003E73EE">
        <w:rPr>
          <w:rFonts w:ascii="Times New Roman" w:eastAsia="Times New Roman" w:hAnsi="Times New Roman" w:cs="Times New Roman"/>
          <w:sz w:val="24"/>
          <w:szCs w:val="24"/>
          <w:lang w:val="sr-Cyrl-RS"/>
        </w:rPr>
        <w:lastRenderedPageBreak/>
        <w:t>трговини између Републике Србије и Републике Турске заменом Протокола II о дефиницији појма „производи са пореклом" и методама административне сарадње.</w:t>
      </w:r>
    </w:p>
    <w:p w:rsidR="00B82960" w:rsidRDefault="00B82960" w:rsidP="00B82960">
      <w:pPr>
        <w:widowControl w:val="0"/>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 xml:space="preserve">За известиоца Одбора на седници Народне скупштине одређен је </w:t>
      </w:r>
      <w:r>
        <w:rPr>
          <w:rFonts w:ascii="Times New Roman" w:eastAsia="Times New Roman" w:hAnsi="Times New Roman" w:cs="Times New Roman"/>
          <w:sz w:val="24"/>
          <w:szCs w:val="24"/>
          <w:lang w:val="sr-Cyrl-RS"/>
        </w:rPr>
        <w:t>др Душан Бајатовић</w:t>
      </w:r>
      <w:r>
        <w:rPr>
          <w:rFonts w:ascii="Times New Roman" w:eastAsia="Times New Roman" w:hAnsi="Times New Roman" w:cs="Times New Roman"/>
          <w:sz w:val="24"/>
          <w:szCs w:val="24"/>
          <w:lang w:val="sr-Cyrl-CS"/>
        </w:rPr>
        <w:t>, председник Одбора.</w:t>
      </w:r>
    </w:p>
    <w:p w:rsidR="00B82960" w:rsidRDefault="00B82960" w:rsidP="00B82960">
      <w:pPr>
        <w:widowControl w:val="0"/>
        <w:tabs>
          <w:tab w:val="left" w:pos="1440"/>
          <w:tab w:val="center" w:pos="720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t xml:space="preserve">ПРЕДСЕДНИК </w:t>
      </w:r>
    </w:p>
    <w:p w:rsidR="00B82960" w:rsidRDefault="00B82960" w:rsidP="00B82960">
      <w:pPr>
        <w:spacing w:after="0" w:line="240" w:lineRule="auto"/>
        <w:ind w:left="720" w:firstLine="720"/>
        <w:jc w:val="both"/>
        <w:rPr>
          <w:rFonts w:ascii="Times New Roman" w:eastAsia="Calibri"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t xml:space="preserve">                             </w:t>
      </w:r>
      <w:r>
        <w:rPr>
          <w:rFonts w:ascii="Times New Roman" w:eastAsia="Times New Roman" w:hAnsi="Times New Roman" w:cs="Times New Roman"/>
          <w:sz w:val="24"/>
          <w:szCs w:val="24"/>
          <w:lang w:val="sr-Cyrl-RS"/>
        </w:rPr>
        <w:t>др Душан Бајатовић</w:t>
      </w:r>
      <w:r w:rsidRPr="002D63E1">
        <w:rPr>
          <w:rFonts w:ascii="Times New Roman" w:eastAsia="Calibri" w:hAnsi="Times New Roman" w:cs="Times New Roman"/>
          <w:sz w:val="24"/>
          <w:szCs w:val="24"/>
          <w:lang w:val="sr-Cyrl-RS"/>
        </w:rPr>
        <w:t xml:space="preserve"> </w:t>
      </w:r>
    </w:p>
    <w:p w:rsidR="00B82960" w:rsidRDefault="00B82960" w:rsidP="00B82960">
      <w:pPr>
        <w:spacing w:after="0" w:line="240" w:lineRule="auto"/>
        <w:ind w:left="720" w:firstLine="720"/>
        <w:jc w:val="both"/>
        <w:rPr>
          <w:rFonts w:ascii="Times New Roman" w:eastAsia="Calibri" w:hAnsi="Times New Roman" w:cs="Times New Roman"/>
          <w:sz w:val="24"/>
          <w:szCs w:val="24"/>
          <w:lang w:val="sr-Cyrl-RS"/>
        </w:rPr>
      </w:pPr>
    </w:p>
    <w:p w:rsidR="00DB3C34" w:rsidRPr="002D63E1" w:rsidRDefault="00DB3C34" w:rsidP="00B82960">
      <w:pPr>
        <w:spacing w:after="0" w:line="240" w:lineRule="auto"/>
        <w:ind w:left="720" w:firstLine="720"/>
        <w:jc w:val="both"/>
        <w:rPr>
          <w:rFonts w:ascii="Times New Roman" w:eastAsia="Calibri" w:hAnsi="Times New Roman" w:cs="Times New Roman"/>
          <w:sz w:val="24"/>
          <w:szCs w:val="24"/>
          <w:lang w:val="sr-Cyrl-RS"/>
        </w:rPr>
      </w:pPr>
      <w:r w:rsidRPr="002D63E1">
        <w:rPr>
          <w:rFonts w:ascii="Times New Roman" w:eastAsia="Calibri" w:hAnsi="Times New Roman" w:cs="Times New Roman"/>
          <w:sz w:val="24"/>
          <w:szCs w:val="24"/>
          <w:lang w:val="sr-Cyrl-RS"/>
        </w:rPr>
        <w:t>Седница је закључена у 1</w:t>
      </w:r>
      <w:r w:rsidR="00DE01A9">
        <w:rPr>
          <w:rFonts w:ascii="Times New Roman" w:eastAsia="Calibri" w:hAnsi="Times New Roman" w:cs="Times New Roman"/>
          <w:sz w:val="24"/>
          <w:szCs w:val="24"/>
          <w:lang w:val="sr-Cyrl-RS"/>
        </w:rPr>
        <w:t>3,07</w:t>
      </w:r>
      <w:r w:rsidRPr="002D63E1">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часова</w:t>
      </w:r>
      <w:r w:rsidRPr="002D63E1">
        <w:rPr>
          <w:rFonts w:ascii="Times New Roman" w:eastAsia="Calibri" w:hAnsi="Times New Roman" w:cs="Times New Roman"/>
          <w:sz w:val="24"/>
          <w:szCs w:val="24"/>
          <w:lang w:val="sr-Cyrl-RS"/>
        </w:rPr>
        <w:t>.</w:t>
      </w:r>
    </w:p>
    <w:p w:rsidR="00DB3C34" w:rsidRPr="002D63E1" w:rsidRDefault="00DB3C34" w:rsidP="00DB3C34">
      <w:pPr>
        <w:tabs>
          <w:tab w:val="left" w:pos="1418"/>
        </w:tabs>
        <w:spacing w:after="0" w:line="240" w:lineRule="auto"/>
        <w:jc w:val="both"/>
        <w:rPr>
          <w:rFonts w:ascii="Times New Roman" w:eastAsia="Times New Roman" w:hAnsi="Times New Roman" w:cs="Times New Roman"/>
          <w:sz w:val="24"/>
          <w:szCs w:val="24"/>
          <w:lang w:val="sr-Cyrl-RS"/>
        </w:rPr>
      </w:pPr>
      <w:r w:rsidRPr="002D63E1">
        <w:rPr>
          <w:rFonts w:ascii="Times New Roman" w:hAnsi="Times New Roman" w:cs="Times New Roman"/>
          <w:sz w:val="24"/>
          <w:szCs w:val="24"/>
          <w:lang w:val="sr-Cyrl-RS"/>
        </w:rPr>
        <w:tab/>
      </w:r>
      <w:r w:rsidRPr="002D63E1">
        <w:rPr>
          <w:rFonts w:ascii="Times New Roman" w:eastAsia="Times New Roman" w:hAnsi="Times New Roman" w:cs="Times New Roman"/>
          <w:sz w:val="24"/>
          <w:szCs w:val="24"/>
          <w:lang w:val="sr-Cyrl-RS"/>
        </w:rPr>
        <w:t xml:space="preserve">Седница је преношена у live stream-у и тонски снимана, а видео запис се налази на интернет страници Народне скупштине. </w:t>
      </w:r>
    </w:p>
    <w:p w:rsidR="00DB3C34" w:rsidRPr="002D63E1" w:rsidRDefault="00DB3C34" w:rsidP="00DB3C34">
      <w:pPr>
        <w:tabs>
          <w:tab w:val="left" w:pos="1418"/>
        </w:tabs>
        <w:spacing w:after="0" w:line="240" w:lineRule="auto"/>
        <w:jc w:val="both"/>
        <w:rPr>
          <w:rFonts w:ascii="Times New Roman" w:eastAsia="Times New Roman" w:hAnsi="Times New Roman" w:cs="Times New Roman"/>
          <w:sz w:val="24"/>
          <w:szCs w:val="24"/>
          <w:lang w:val="sr-Cyrl-RS"/>
        </w:rPr>
      </w:pPr>
    </w:p>
    <w:p w:rsidR="00DB3C34" w:rsidRPr="002D63E1" w:rsidRDefault="00DB3C34" w:rsidP="00DB3C34">
      <w:pPr>
        <w:spacing w:after="0" w:line="240" w:lineRule="auto"/>
        <w:jc w:val="both"/>
        <w:rPr>
          <w:rFonts w:ascii="Times New Roman" w:hAnsi="Times New Roman" w:cs="Times New Roman"/>
          <w:sz w:val="24"/>
          <w:szCs w:val="24"/>
          <w:lang w:val="sr-Cyrl-RS"/>
        </w:rPr>
      </w:pPr>
      <w:r w:rsidRPr="002D63E1">
        <w:rPr>
          <w:rFonts w:ascii="Times New Roman" w:eastAsia="Calibri" w:hAnsi="Times New Roman" w:cs="Times New Roman"/>
          <w:sz w:val="24"/>
          <w:szCs w:val="24"/>
          <w:lang w:val="sr-Cyrl-RS"/>
        </w:rPr>
        <w:tab/>
      </w:r>
    </w:p>
    <w:p w:rsidR="00DB3C34" w:rsidRDefault="00DB3C34" w:rsidP="00DB3C34">
      <w:pPr>
        <w:tabs>
          <w:tab w:val="left" w:pos="284"/>
          <w:tab w:val="left" w:pos="5670"/>
          <w:tab w:val="center" w:pos="7088"/>
        </w:tabs>
        <w:spacing w:after="0" w:line="240" w:lineRule="auto"/>
        <w:jc w:val="both"/>
        <w:rPr>
          <w:rFonts w:ascii="Times New Roman" w:eastAsia="Calibri" w:hAnsi="Times New Roman" w:cs="Times New Roman"/>
          <w:sz w:val="24"/>
          <w:szCs w:val="24"/>
          <w:lang w:val="sr-Cyrl-RS"/>
        </w:rPr>
      </w:pPr>
      <w:r w:rsidRPr="002D63E1">
        <w:rPr>
          <w:rFonts w:ascii="Times New Roman" w:eastAsia="Calibri" w:hAnsi="Times New Roman" w:cs="Times New Roman"/>
          <w:sz w:val="24"/>
          <w:szCs w:val="24"/>
          <w:lang w:val="sr-Cyrl-RS"/>
        </w:rPr>
        <w:tab/>
        <w:t xml:space="preserve"> СЕКРЕТАР</w:t>
      </w:r>
      <w:r w:rsidRPr="002D63E1">
        <w:rPr>
          <w:rFonts w:ascii="Times New Roman" w:eastAsia="Calibri" w:hAnsi="Times New Roman" w:cs="Times New Roman"/>
          <w:sz w:val="24"/>
          <w:szCs w:val="24"/>
          <w:lang w:val="sr-Cyrl-RS"/>
        </w:rPr>
        <w:tab/>
      </w:r>
      <w:r w:rsidRPr="002D63E1">
        <w:rPr>
          <w:rFonts w:ascii="Times New Roman" w:eastAsia="Calibri" w:hAnsi="Times New Roman" w:cs="Times New Roman"/>
          <w:sz w:val="24"/>
          <w:szCs w:val="24"/>
          <w:lang w:val="sr-Cyrl-RS"/>
        </w:rPr>
        <w:tab/>
        <w:t>ПРЕДСЕДНИК</w:t>
      </w:r>
    </w:p>
    <w:p w:rsidR="00DB3C34" w:rsidRPr="002D63E1" w:rsidRDefault="00DB3C34" w:rsidP="00DB3C34">
      <w:pPr>
        <w:tabs>
          <w:tab w:val="left" w:pos="284"/>
          <w:tab w:val="left" w:pos="5670"/>
          <w:tab w:val="center" w:pos="7088"/>
        </w:tabs>
        <w:spacing w:after="0" w:line="240" w:lineRule="auto"/>
        <w:jc w:val="both"/>
        <w:rPr>
          <w:rFonts w:ascii="Times New Roman" w:eastAsia="Calibri" w:hAnsi="Times New Roman" w:cs="Times New Roman"/>
          <w:sz w:val="24"/>
          <w:szCs w:val="24"/>
          <w:lang w:val="sr-Cyrl-RS"/>
        </w:rPr>
      </w:pPr>
    </w:p>
    <w:p w:rsidR="00543E8F" w:rsidRDefault="00DB3C34" w:rsidP="00DB3C34">
      <w:r w:rsidRPr="002D63E1">
        <w:rPr>
          <w:rFonts w:ascii="Times New Roman" w:eastAsia="Calibri" w:hAnsi="Times New Roman" w:cs="Times New Roman"/>
          <w:sz w:val="24"/>
          <w:szCs w:val="24"/>
          <w:lang w:val="sr-Cyrl-RS"/>
        </w:rPr>
        <w:t xml:space="preserve">   Александра Балаћ</w:t>
      </w:r>
      <w:r w:rsidRPr="002D63E1">
        <w:rPr>
          <w:rFonts w:ascii="Times New Roman" w:eastAsia="Calibri" w:hAnsi="Times New Roman" w:cs="Times New Roman"/>
          <w:sz w:val="24"/>
          <w:szCs w:val="24"/>
          <w:lang w:val="sr-Cyrl-RS"/>
        </w:rPr>
        <w:tab/>
        <w:t xml:space="preserve">                                                                  </w:t>
      </w:r>
      <w:r w:rsidR="00FB1751">
        <w:rPr>
          <w:rFonts w:ascii="Times New Roman" w:eastAsia="Calibri" w:hAnsi="Times New Roman" w:cs="Times New Roman"/>
          <w:sz w:val="24"/>
          <w:szCs w:val="24"/>
          <w:lang w:val="sr-Cyrl-RS"/>
        </w:rPr>
        <w:t>др</w:t>
      </w:r>
      <w:r w:rsidRPr="002D63E1">
        <w:rPr>
          <w:rFonts w:ascii="Times New Roman" w:eastAsia="Calibri" w:hAnsi="Times New Roman" w:cs="Times New Roman"/>
          <w:sz w:val="24"/>
          <w:szCs w:val="24"/>
          <w:lang w:val="sr-Cyrl-RS"/>
        </w:rPr>
        <w:t xml:space="preserve"> </w:t>
      </w:r>
      <w:r w:rsidR="004E7E4B">
        <w:rPr>
          <w:rFonts w:ascii="Times New Roman" w:eastAsia="Calibri" w:hAnsi="Times New Roman" w:cs="Times New Roman"/>
          <w:sz w:val="24"/>
          <w:szCs w:val="24"/>
          <w:lang w:val="sr-Cyrl-RS"/>
        </w:rPr>
        <w:t>Душан Бајатовић</w:t>
      </w:r>
    </w:p>
    <w:sectPr w:rsidR="00543E8F" w:rsidSect="00256ED7">
      <w:headerReference w:type="default" r:id="rId7"/>
      <w:pgSz w:w="11907" w:h="16840" w:code="9"/>
      <w:pgMar w:top="1440" w:right="1275"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FC1" w:rsidRDefault="007B0FC1" w:rsidP="00D12AB7">
      <w:pPr>
        <w:spacing w:after="0" w:line="240" w:lineRule="auto"/>
      </w:pPr>
      <w:r>
        <w:separator/>
      </w:r>
    </w:p>
  </w:endnote>
  <w:endnote w:type="continuationSeparator" w:id="0">
    <w:p w:rsidR="007B0FC1" w:rsidRDefault="007B0FC1" w:rsidP="00D1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FC1" w:rsidRDefault="007B0FC1" w:rsidP="00D12AB7">
      <w:pPr>
        <w:spacing w:after="0" w:line="240" w:lineRule="auto"/>
      </w:pPr>
      <w:r>
        <w:separator/>
      </w:r>
    </w:p>
  </w:footnote>
  <w:footnote w:type="continuationSeparator" w:id="0">
    <w:p w:rsidR="007B0FC1" w:rsidRDefault="007B0FC1" w:rsidP="00D1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356695"/>
      <w:docPartObj>
        <w:docPartGallery w:val="Page Numbers (Top of Page)"/>
        <w:docPartUnique/>
      </w:docPartObj>
    </w:sdtPr>
    <w:sdtEndPr>
      <w:rPr>
        <w:noProof/>
      </w:rPr>
    </w:sdtEndPr>
    <w:sdtContent>
      <w:p w:rsidR="00D12AB7" w:rsidRDefault="00D12AB7">
        <w:pPr>
          <w:pStyle w:val="Header"/>
          <w:jc w:val="center"/>
        </w:pPr>
        <w:r>
          <w:fldChar w:fldCharType="begin"/>
        </w:r>
        <w:r>
          <w:instrText xml:space="preserve"> PAGE   \* MERGEFORMAT </w:instrText>
        </w:r>
        <w:r>
          <w:fldChar w:fldCharType="separate"/>
        </w:r>
        <w:r w:rsidR="00B52CE8">
          <w:rPr>
            <w:noProof/>
          </w:rPr>
          <w:t>4</w:t>
        </w:r>
        <w:r>
          <w:rPr>
            <w:noProof/>
          </w:rPr>
          <w:fldChar w:fldCharType="end"/>
        </w:r>
      </w:p>
    </w:sdtContent>
  </w:sdt>
  <w:p w:rsidR="00D12AB7" w:rsidRDefault="00D12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3710"/>
    <w:multiLevelType w:val="hybridMultilevel"/>
    <w:tmpl w:val="1554A76E"/>
    <w:lvl w:ilvl="0" w:tplc="E50EF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C0796"/>
    <w:multiLevelType w:val="hybridMultilevel"/>
    <w:tmpl w:val="67E42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296648"/>
    <w:multiLevelType w:val="hybridMultilevel"/>
    <w:tmpl w:val="67E42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477812"/>
    <w:multiLevelType w:val="hybridMultilevel"/>
    <w:tmpl w:val="201A0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34"/>
    <w:rsid w:val="000417E5"/>
    <w:rsid w:val="000445BC"/>
    <w:rsid w:val="000453A2"/>
    <w:rsid w:val="00053B2C"/>
    <w:rsid w:val="00065D62"/>
    <w:rsid w:val="00073609"/>
    <w:rsid w:val="00081533"/>
    <w:rsid w:val="00095055"/>
    <w:rsid w:val="0009689D"/>
    <w:rsid w:val="00096978"/>
    <w:rsid w:val="000C4EF5"/>
    <w:rsid w:val="000E4FD9"/>
    <w:rsid w:val="00117EC5"/>
    <w:rsid w:val="00125ADA"/>
    <w:rsid w:val="001306FC"/>
    <w:rsid w:val="0014170C"/>
    <w:rsid w:val="00153882"/>
    <w:rsid w:val="00181BAA"/>
    <w:rsid w:val="00191793"/>
    <w:rsid w:val="00191FA6"/>
    <w:rsid w:val="00196041"/>
    <w:rsid w:val="001D25A2"/>
    <w:rsid w:val="001D6B2A"/>
    <w:rsid w:val="001E5A7D"/>
    <w:rsid w:val="001E7A39"/>
    <w:rsid w:val="001F0D41"/>
    <w:rsid w:val="002259DB"/>
    <w:rsid w:val="0023715C"/>
    <w:rsid w:val="00241709"/>
    <w:rsid w:val="00243DFD"/>
    <w:rsid w:val="00245035"/>
    <w:rsid w:val="002546D6"/>
    <w:rsid w:val="00256ED7"/>
    <w:rsid w:val="00270EE4"/>
    <w:rsid w:val="00277EFC"/>
    <w:rsid w:val="00282BB5"/>
    <w:rsid w:val="002862CA"/>
    <w:rsid w:val="002869DC"/>
    <w:rsid w:val="002A66E4"/>
    <w:rsid w:val="002A7D88"/>
    <w:rsid w:val="002B7336"/>
    <w:rsid w:val="002D010C"/>
    <w:rsid w:val="002D2E5A"/>
    <w:rsid w:val="002D40BE"/>
    <w:rsid w:val="002F14E1"/>
    <w:rsid w:val="002F7934"/>
    <w:rsid w:val="0030621A"/>
    <w:rsid w:val="00306EF5"/>
    <w:rsid w:val="00327378"/>
    <w:rsid w:val="003420BB"/>
    <w:rsid w:val="00347D50"/>
    <w:rsid w:val="003501F0"/>
    <w:rsid w:val="00365474"/>
    <w:rsid w:val="0036649D"/>
    <w:rsid w:val="003806DB"/>
    <w:rsid w:val="00383674"/>
    <w:rsid w:val="00391FAA"/>
    <w:rsid w:val="00396D4F"/>
    <w:rsid w:val="003B0EA3"/>
    <w:rsid w:val="003C264D"/>
    <w:rsid w:val="003C2E28"/>
    <w:rsid w:val="003C4223"/>
    <w:rsid w:val="003D73B1"/>
    <w:rsid w:val="003E73EE"/>
    <w:rsid w:val="00437325"/>
    <w:rsid w:val="004529EC"/>
    <w:rsid w:val="00462495"/>
    <w:rsid w:val="004B546E"/>
    <w:rsid w:val="004E7E4B"/>
    <w:rsid w:val="00510470"/>
    <w:rsid w:val="00541D13"/>
    <w:rsid w:val="00543E8F"/>
    <w:rsid w:val="00555748"/>
    <w:rsid w:val="005815CD"/>
    <w:rsid w:val="005963D5"/>
    <w:rsid w:val="005D0822"/>
    <w:rsid w:val="005D14B7"/>
    <w:rsid w:val="005D2C46"/>
    <w:rsid w:val="005E4384"/>
    <w:rsid w:val="005F092D"/>
    <w:rsid w:val="005F7D8A"/>
    <w:rsid w:val="00631528"/>
    <w:rsid w:val="00640971"/>
    <w:rsid w:val="00650E20"/>
    <w:rsid w:val="006510C1"/>
    <w:rsid w:val="006546BA"/>
    <w:rsid w:val="00664074"/>
    <w:rsid w:val="0068169D"/>
    <w:rsid w:val="006A53BC"/>
    <w:rsid w:val="006B22E7"/>
    <w:rsid w:val="006C5941"/>
    <w:rsid w:val="006E0348"/>
    <w:rsid w:val="006F2CC4"/>
    <w:rsid w:val="00704BCA"/>
    <w:rsid w:val="00717728"/>
    <w:rsid w:val="00732644"/>
    <w:rsid w:val="0073790E"/>
    <w:rsid w:val="007435EB"/>
    <w:rsid w:val="00744844"/>
    <w:rsid w:val="00752E79"/>
    <w:rsid w:val="00755941"/>
    <w:rsid w:val="0076562F"/>
    <w:rsid w:val="00776A7F"/>
    <w:rsid w:val="007844A6"/>
    <w:rsid w:val="007B0FC1"/>
    <w:rsid w:val="007B2477"/>
    <w:rsid w:val="007B75E9"/>
    <w:rsid w:val="007C151D"/>
    <w:rsid w:val="007C43B4"/>
    <w:rsid w:val="007C6336"/>
    <w:rsid w:val="007F65E2"/>
    <w:rsid w:val="007F715C"/>
    <w:rsid w:val="0082539B"/>
    <w:rsid w:val="008437F9"/>
    <w:rsid w:val="00855677"/>
    <w:rsid w:val="008641C1"/>
    <w:rsid w:val="008943D1"/>
    <w:rsid w:val="008D481F"/>
    <w:rsid w:val="00902657"/>
    <w:rsid w:val="00906782"/>
    <w:rsid w:val="009101FE"/>
    <w:rsid w:val="00917569"/>
    <w:rsid w:val="009219A9"/>
    <w:rsid w:val="009248CF"/>
    <w:rsid w:val="00926743"/>
    <w:rsid w:val="00934C4D"/>
    <w:rsid w:val="00942D5F"/>
    <w:rsid w:val="00946051"/>
    <w:rsid w:val="009627E9"/>
    <w:rsid w:val="00985058"/>
    <w:rsid w:val="009A41D1"/>
    <w:rsid w:val="009A4B83"/>
    <w:rsid w:val="009B0FAA"/>
    <w:rsid w:val="009D395B"/>
    <w:rsid w:val="009D6618"/>
    <w:rsid w:val="009E2578"/>
    <w:rsid w:val="009E75B3"/>
    <w:rsid w:val="00A0589E"/>
    <w:rsid w:val="00A21BD3"/>
    <w:rsid w:val="00A224E0"/>
    <w:rsid w:val="00A27718"/>
    <w:rsid w:val="00A477C4"/>
    <w:rsid w:val="00A727A9"/>
    <w:rsid w:val="00A83A18"/>
    <w:rsid w:val="00A95F89"/>
    <w:rsid w:val="00AD7DE9"/>
    <w:rsid w:val="00AE0DB2"/>
    <w:rsid w:val="00AE35D8"/>
    <w:rsid w:val="00AE4FB4"/>
    <w:rsid w:val="00AF22C2"/>
    <w:rsid w:val="00B07075"/>
    <w:rsid w:val="00B151F2"/>
    <w:rsid w:val="00B241D8"/>
    <w:rsid w:val="00B33893"/>
    <w:rsid w:val="00B3653A"/>
    <w:rsid w:val="00B52CE8"/>
    <w:rsid w:val="00B82960"/>
    <w:rsid w:val="00BA05D3"/>
    <w:rsid w:val="00BB75F5"/>
    <w:rsid w:val="00BD72E3"/>
    <w:rsid w:val="00C00967"/>
    <w:rsid w:val="00C447AF"/>
    <w:rsid w:val="00C61FCF"/>
    <w:rsid w:val="00C64B23"/>
    <w:rsid w:val="00C67A96"/>
    <w:rsid w:val="00C73F88"/>
    <w:rsid w:val="00C85E8B"/>
    <w:rsid w:val="00C87019"/>
    <w:rsid w:val="00C94607"/>
    <w:rsid w:val="00CA3B39"/>
    <w:rsid w:val="00CA6CFD"/>
    <w:rsid w:val="00D10700"/>
    <w:rsid w:val="00D123A3"/>
    <w:rsid w:val="00D12AB7"/>
    <w:rsid w:val="00D21515"/>
    <w:rsid w:val="00D33877"/>
    <w:rsid w:val="00D528A3"/>
    <w:rsid w:val="00D5633A"/>
    <w:rsid w:val="00D63447"/>
    <w:rsid w:val="00D86E91"/>
    <w:rsid w:val="00D93774"/>
    <w:rsid w:val="00DA3887"/>
    <w:rsid w:val="00DB3BFC"/>
    <w:rsid w:val="00DB3C34"/>
    <w:rsid w:val="00DB452D"/>
    <w:rsid w:val="00DE01A9"/>
    <w:rsid w:val="00DE7F18"/>
    <w:rsid w:val="00DF23A9"/>
    <w:rsid w:val="00DF787F"/>
    <w:rsid w:val="00E05CC7"/>
    <w:rsid w:val="00E1730F"/>
    <w:rsid w:val="00E85B62"/>
    <w:rsid w:val="00E94467"/>
    <w:rsid w:val="00EA0109"/>
    <w:rsid w:val="00EC0CE7"/>
    <w:rsid w:val="00EC6CC7"/>
    <w:rsid w:val="00EE38EA"/>
    <w:rsid w:val="00EE3A11"/>
    <w:rsid w:val="00EE4320"/>
    <w:rsid w:val="00F3057D"/>
    <w:rsid w:val="00F34476"/>
    <w:rsid w:val="00F4196D"/>
    <w:rsid w:val="00F44E9F"/>
    <w:rsid w:val="00F45E87"/>
    <w:rsid w:val="00F54BD5"/>
    <w:rsid w:val="00F70D25"/>
    <w:rsid w:val="00F97A91"/>
    <w:rsid w:val="00FB1751"/>
    <w:rsid w:val="00FB59A7"/>
    <w:rsid w:val="00FC0B41"/>
    <w:rsid w:val="00FC1FDF"/>
    <w:rsid w:val="00FD2324"/>
    <w:rsid w:val="00FE0DB5"/>
    <w:rsid w:val="00FE17BB"/>
    <w:rsid w:val="00FF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1020"/>
  <w15:chartTrackingRefBased/>
  <w15:docId w15:val="{38D8A465-41AF-430C-87E7-FFF67D8F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388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A3887"/>
    <w:rPr>
      <w:rFonts w:ascii="Calibri" w:eastAsia="Calibri" w:hAnsi="Calibri" w:cs="Times New Roman"/>
      <w:szCs w:val="21"/>
    </w:rPr>
  </w:style>
  <w:style w:type="character" w:customStyle="1" w:styleId="Bodytext2">
    <w:name w:val="Body text (2)_"/>
    <w:basedOn w:val="DefaultParagraphFont"/>
    <w:link w:val="Bodytext20"/>
    <w:rsid w:val="00855677"/>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55677"/>
    <w:pPr>
      <w:widowControl w:val="0"/>
      <w:shd w:val="clear" w:color="auto" w:fill="FFFFFF"/>
      <w:spacing w:after="0" w:line="274" w:lineRule="exact"/>
    </w:pPr>
    <w:rPr>
      <w:rFonts w:ascii="Times New Roman" w:eastAsia="Times New Roman" w:hAnsi="Times New Roman" w:cs="Times New Roman"/>
    </w:rPr>
  </w:style>
  <w:style w:type="paragraph" w:styleId="Header">
    <w:name w:val="header"/>
    <w:basedOn w:val="Normal"/>
    <w:link w:val="HeaderChar"/>
    <w:uiPriority w:val="99"/>
    <w:unhideWhenUsed/>
    <w:rsid w:val="00D1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AB7"/>
  </w:style>
  <w:style w:type="paragraph" w:styleId="Footer">
    <w:name w:val="footer"/>
    <w:basedOn w:val="Normal"/>
    <w:link w:val="FooterChar"/>
    <w:uiPriority w:val="99"/>
    <w:unhideWhenUsed/>
    <w:rsid w:val="00D1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AB7"/>
  </w:style>
  <w:style w:type="character" w:customStyle="1" w:styleId="colornavy">
    <w:name w:val="color_navy"/>
    <w:rsid w:val="00FB1751"/>
  </w:style>
  <w:style w:type="paragraph" w:styleId="BodyText">
    <w:name w:val="Body Text"/>
    <w:basedOn w:val="Normal"/>
    <w:link w:val="BodyTextChar"/>
    <w:uiPriority w:val="99"/>
    <w:unhideWhenUsed/>
    <w:rsid w:val="00FB1751"/>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B1751"/>
    <w:rPr>
      <w:rFonts w:ascii="Times New Roman" w:eastAsia="Times New Roman" w:hAnsi="Times New Roman" w:cs="Times New Roman"/>
      <w:sz w:val="24"/>
      <w:szCs w:val="24"/>
    </w:rPr>
  </w:style>
  <w:style w:type="paragraph" w:styleId="ListParagraph">
    <w:name w:val="List Paragraph"/>
    <w:basedOn w:val="Normal"/>
    <w:uiPriority w:val="34"/>
    <w:qFormat/>
    <w:rsid w:val="00D33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5382">
      <w:bodyDiv w:val="1"/>
      <w:marLeft w:val="0"/>
      <w:marRight w:val="0"/>
      <w:marTop w:val="0"/>
      <w:marBottom w:val="0"/>
      <w:divBdr>
        <w:top w:val="none" w:sz="0" w:space="0" w:color="auto"/>
        <w:left w:val="none" w:sz="0" w:space="0" w:color="auto"/>
        <w:bottom w:val="none" w:sz="0" w:space="0" w:color="auto"/>
        <w:right w:val="none" w:sz="0" w:space="0" w:color="auto"/>
      </w:divBdr>
    </w:div>
    <w:div w:id="374233876">
      <w:bodyDiv w:val="1"/>
      <w:marLeft w:val="0"/>
      <w:marRight w:val="0"/>
      <w:marTop w:val="0"/>
      <w:marBottom w:val="0"/>
      <w:divBdr>
        <w:top w:val="none" w:sz="0" w:space="0" w:color="auto"/>
        <w:left w:val="none" w:sz="0" w:space="0" w:color="auto"/>
        <w:bottom w:val="none" w:sz="0" w:space="0" w:color="auto"/>
        <w:right w:val="none" w:sz="0" w:space="0" w:color="auto"/>
      </w:divBdr>
    </w:div>
    <w:div w:id="965349336">
      <w:bodyDiv w:val="1"/>
      <w:marLeft w:val="0"/>
      <w:marRight w:val="0"/>
      <w:marTop w:val="0"/>
      <w:marBottom w:val="0"/>
      <w:divBdr>
        <w:top w:val="none" w:sz="0" w:space="0" w:color="auto"/>
        <w:left w:val="none" w:sz="0" w:space="0" w:color="auto"/>
        <w:bottom w:val="none" w:sz="0" w:space="0" w:color="auto"/>
        <w:right w:val="none" w:sz="0" w:space="0" w:color="auto"/>
      </w:divBdr>
    </w:div>
    <w:div w:id="1198011087">
      <w:bodyDiv w:val="1"/>
      <w:marLeft w:val="0"/>
      <w:marRight w:val="0"/>
      <w:marTop w:val="0"/>
      <w:marBottom w:val="0"/>
      <w:divBdr>
        <w:top w:val="none" w:sz="0" w:space="0" w:color="auto"/>
        <w:left w:val="none" w:sz="0" w:space="0" w:color="auto"/>
        <w:bottom w:val="none" w:sz="0" w:space="0" w:color="auto"/>
        <w:right w:val="none" w:sz="0" w:space="0" w:color="auto"/>
      </w:divBdr>
    </w:div>
    <w:div w:id="1340231396">
      <w:bodyDiv w:val="1"/>
      <w:marLeft w:val="0"/>
      <w:marRight w:val="0"/>
      <w:marTop w:val="0"/>
      <w:marBottom w:val="0"/>
      <w:divBdr>
        <w:top w:val="none" w:sz="0" w:space="0" w:color="auto"/>
        <w:left w:val="none" w:sz="0" w:space="0" w:color="auto"/>
        <w:bottom w:val="none" w:sz="0" w:space="0" w:color="auto"/>
        <w:right w:val="none" w:sz="0" w:space="0" w:color="auto"/>
      </w:divBdr>
    </w:div>
    <w:div w:id="1531915201">
      <w:bodyDiv w:val="1"/>
      <w:marLeft w:val="0"/>
      <w:marRight w:val="0"/>
      <w:marTop w:val="0"/>
      <w:marBottom w:val="0"/>
      <w:divBdr>
        <w:top w:val="none" w:sz="0" w:space="0" w:color="auto"/>
        <w:left w:val="none" w:sz="0" w:space="0" w:color="auto"/>
        <w:bottom w:val="none" w:sz="0" w:space="0" w:color="auto"/>
        <w:right w:val="none" w:sz="0" w:space="0" w:color="auto"/>
      </w:divBdr>
    </w:div>
    <w:div w:id="1617326883">
      <w:bodyDiv w:val="1"/>
      <w:marLeft w:val="0"/>
      <w:marRight w:val="0"/>
      <w:marTop w:val="0"/>
      <w:marBottom w:val="0"/>
      <w:divBdr>
        <w:top w:val="none" w:sz="0" w:space="0" w:color="auto"/>
        <w:left w:val="none" w:sz="0" w:space="0" w:color="auto"/>
        <w:bottom w:val="none" w:sz="0" w:space="0" w:color="auto"/>
        <w:right w:val="none" w:sz="0" w:space="0" w:color="auto"/>
      </w:divBdr>
    </w:div>
    <w:div w:id="1635331305">
      <w:bodyDiv w:val="1"/>
      <w:marLeft w:val="0"/>
      <w:marRight w:val="0"/>
      <w:marTop w:val="0"/>
      <w:marBottom w:val="0"/>
      <w:divBdr>
        <w:top w:val="none" w:sz="0" w:space="0" w:color="auto"/>
        <w:left w:val="none" w:sz="0" w:space="0" w:color="auto"/>
        <w:bottom w:val="none" w:sz="0" w:space="0" w:color="auto"/>
        <w:right w:val="none" w:sz="0" w:space="0" w:color="auto"/>
      </w:divBdr>
    </w:div>
    <w:div w:id="18287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7</cp:revision>
  <dcterms:created xsi:type="dcterms:W3CDTF">2025-10-08T10:20:00Z</dcterms:created>
  <dcterms:modified xsi:type="dcterms:W3CDTF">2025-11-05T12:39:00Z</dcterms:modified>
</cp:coreProperties>
</file>